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8828D2"/>
    <w:p w14:paraId="22280EEE">
      <w:r>
        <w:rPr>
          <w:lang w:eastAsia="cs-CZ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4248150</wp:posOffset>
            </wp:positionH>
            <wp:positionV relativeFrom="paragraph">
              <wp:posOffset>-1009650</wp:posOffset>
            </wp:positionV>
            <wp:extent cx="2109470" cy="1876425"/>
            <wp:effectExtent l="95250" t="76200" r="81280" b="962025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5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547" b="5547"/>
                    <a:stretch>
                      <a:fillRect/>
                    </a:stretch>
                  </pic:blipFill>
                  <pic:spPr>
                    <a:xfrm>
                      <a:off x="0" y="0"/>
                      <a:ext cx="2109741" cy="1876666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-452120</wp:posOffset>
                </wp:positionV>
                <wp:extent cx="3759200" cy="1134745"/>
                <wp:effectExtent l="0" t="0" r="0" b="0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9200" cy="113453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5F43C21">
                            <w:pPr>
                              <w:snapToGrid w:val="0"/>
                              <w:rPr>
                                <w:rFonts w:ascii="Times New Roman" w:hAnsi="Times New Roman" w:cs="Times New Roman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64"/>
                                <w:szCs w:val="64"/>
                              </w:rPr>
                              <w:t xml:space="preserve">ZDENĚK </w:t>
                            </w:r>
                          </w:p>
                          <w:p w14:paraId="25B3834D">
                            <w:pPr>
                              <w:rPr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64"/>
                                <w:szCs w:val="64"/>
                              </w:rPr>
                              <w:t>HAVELKA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" o:spid="_x0000_s1026" o:spt="202" type="#_x0000_t202" style="position:absolute;left:0pt;margin-left:1.8pt;margin-top:-35.6pt;height:89.35pt;width:296pt;z-index:251664384;mso-width-relative:page;mso-height-relative:page;" filled="f" stroked="f" coordsize="21600,21600" o:gfxdata="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25F43C21">
                      <w:pPr>
                        <w:snapToGrid w:val="0"/>
                        <w:rPr>
                          <w:rFonts w:ascii="Times New Roman" w:hAnsi="Times New Roman" w:cs="Times New Roman"/>
                          <w:sz w:val="64"/>
                          <w:szCs w:val="6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64"/>
                          <w:szCs w:val="64"/>
                        </w:rPr>
                        <w:t xml:space="preserve">ZDENĚK </w:t>
                      </w:r>
                    </w:p>
                    <w:p w14:paraId="25B3834D">
                      <w:pPr>
                        <w:rPr>
                          <w:sz w:val="64"/>
                          <w:szCs w:val="6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64"/>
                          <w:szCs w:val="64"/>
                        </w:rPr>
                        <w:t>HAVELKA</w:t>
                      </w:r>
                    </w:p>
                  </w:txbxContent>
                </v:textbox>
              </v:shape>
            </w:pict>
          </mc:Fallback>
        </mc:AlternateContent>
      </w:r>
    </w:p>
    <w:p w14:paraId="75D18431"/>
    <w:p w14:paraId="01C953CD">
      <w:pPr>
        <w:ind w:right="-30"/>
      </w:pPr>
    </w:p>
    <w:p w14:paraId="23A086AA">
      <w:pPr>
        <w:ind w:right="-30"/>
      </w:pPr>
    </w:p>
    <w:p w14:paraId="605ADB29">
      <w:r>
        <w:rPr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18415</wp:posOffset>
                </wp:positionH>
                <wp:positionV relativeFrom="paragraph">
                  <wp:posOffset>39370</wp:posOffset>
                </wp:positionV>
                <wp:extent cx="4131945" cy="431165"/>
                <wp:effectExtent l="0" t="0" r="0" b="0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31733" cy="43137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ABCF048">
                            <w:pPr>
                              <w:rPr>
                                <w:rFonts w:asciiTheme="majorHAnsi" w:hAnsiTheme="majorHAnsi" w:cstheme="majorHAnsi"/>
                                <w:sz w:val="28"/>
                                <w:szCs w:val="28"/>
                              </w:rPr>
                            </w:pPr>
                          </w:p>
                          <w:p w14:paraId="6D5AFB41">
                            <w:pPr>
                              <w:rPr>
                                <w:rFonts w:asciiTheme="majorHAnsi" w:hAnsiTheme="majorHAnsi" w:cstheme="majorHAnsi"/>
                                <w:sz w:val="28"/>
                                <w:szCs w:val="28"/>
                              </w:rPr>
                            </w:pPr>
                          </w:p>
                          <w:p w14:paraId="5665EB8A">
                            <w:pPr>
                              <w:rPr>
                                <w:rFonts w:asciiTheme="majorHAnsi" w:hAnsiTheme="majorHAnsi" w:cstheme="majorHAnsi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" o:spid="_x0000_s1026" o:spt="202" type="#_x0000_t202" style="position:absolute;left:0pt;margin-left:1.45pt;margin-top:3.1pt;height:33.95pt;width:325.35pt;z-index:251665408;mso-width-relative:page;mso-height-relative:page;" filled="f" stroked="f" coordsize="21600,21600" o:gfxdata="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88F4vdgAAAAGAQAADwAAAAAAAAABACAAAAAiAAAAZHJzL2Rvd25yZXYu&#10;eG1sUEsBAhQAFAAAAAgAh07iQOodyEg0AgAAagQAAA4AAAAAAAAAAQAgAAAAJwEAAGRycy9lMm9E&#10;b2MueG1sUEsFBgAAAAAGAAYAWQEAAM0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6ABCF048">
                      <w:pPr>
                        <w:rPr>
                          <w:rFonts w:asciiTheme="majorHAnsi" w:hAnsiTheme="majorHAnsi" w:cstheme="majorHAnsi"/>
                          <w:sz w:val="28"/>
                          <w:szCs w:val="28"/>
                        </w:rPr>
                      </w:pPr>
                    </w:p>
                    <w:p w14:paraId="6D5AFB41">
                      <w:pPr>
                        <w:rPr>
                          <w:rFonts w:asciiTheme="majorHAnsi" w:hAnsiTheme="majorHAnsi" w:cstheme="majorHAnsi"/>
                          <w:sz w:val="28"/>
                          <w:szCs w:val="28"/>
                        </w:rPr>
                      </w:pPr>
                    </w:p>
                    <w:p w14:paraId="5665EB8A">
                      <w:pPr>
                        <w:rPr>
                          <w:rFonts w:asciiTheme="majorHAnsi" w:hAnsiTheme="majorHAnsi" w:cstheme="majorHAnsi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896959B">
      <w:r>
        <w:rPr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margin">
                  <wp:posOffset>2430780</wp:posOffset>
                </wp:positionH>
                <wp:positionV relativeFrom="paragraph">
                  <wp:posOffset>23495</wp:posOffset>
                </wp:positionV>
                <wp:extent cx="444500" cy="97155"/>
                <wp:effectExtent l="0" t="0" r="12700" b="17145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V="1">
                          <a:off x="0" y="0"/>
                          <a:ext cx="444500" cy="9715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403FAD">
                            <w:pPr>
                              <w:spacing w:line="276" w:lineRule="auto"/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libri Light" w:hAnsi="Calibri Light" w:cs="Calibri Light"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6" o:spid="_x0000_s1026" o:spt="202" type="#_x0000_t202" style="position:absolute;left:0pt;flip:y;margin-left:191.4pt;margin-top:1.85pt;height:7.65pt;width:35pt;mso-position-horizontal-relative:margin;z-index:251674624;mso-width-relative:page;mso-height-relative:page;" fillcolor="#FFFFFF [3201]" filled="t" stroked="f" coordsize="21600,21600" o:gfxdata="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">
                <v:fill on="t" focussize="0,0"/>
                <v:stroke on="f" weight="1pt" miterlimit="8" joinstyle="miter"/>
                <v:imagedata o:title=""/>
                <o:lock v:ext="edit" aspectratio="f"/>
                <v:textbox>
                  <w:txbxContent>
                    <w:p w14:paraId="48403FAD">
                      <w:pPr>
                        <w:spacing w:line="276" w:lineRule="auto"/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</w:pPr>
                      <w:r>
                        <w:rPr>
                          <w:rFonts w:ascii="Calibri Light" w:hAnsi="Calibri Light" w:cs="Calibri Light"/>
                          <w:sz w:val="22"/>
                          <w:szCs w:val="22"/>
                          <w:shd w:val="clear" w:color="auto" w:fill="FFFFFF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141605</wp:posOffset>
                </wp:positionH>
                <wp:positionV relativeFrom="paragraph">
                  <wp:posOffset>3175</wp:posOffset>
                </wp:positionV>
                <wp:extent cx="6468745" cy="635"/>
                <wp:effectExtent l="0" t="9525" r="8255" b="12700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68745" cy="63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3">
                          <a:schemeClr val="accent3"/>
                        </a:lnRef>
                        <a:fillRef idx="0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2" o:spid="_x0000_s1026" o:spt="20" style="position:absolute;left:0pt;flip:y;margin-left:11.15pt;margin-top:0.25pt;height:0.05pt;width:509.35pt;z-index:251668480;mso-width-relative:page;mso-height-relative:page;" filled="f" stroked="t" coordsize="21600,21600" o:gfxdata="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NXNpLzSAAAABQEAAA8AAAAAAAAAAQAgAAAAIgAAAGRycy9kb3ducmV2LnhtbFBL&#10;AQIUABQAAAAIAIdO4kCm1w8X/AEAAOQDAAAOAAAAAAAAAAEAIAAAACEBAABkcnMvZTJvRG9jLnht&#10;bFBLBQYAAAAABgAGAFkBAACPBQAAAAA=&#10;">
                <v:fill on="f" focussize="0,0"/>
                <v:stroke weight="1.5pt" color="#D9D9D9 [2732]" miterlimit="8" joinstyle="miter"/>
                <v:imagedata o:title=""/>
                <o:lock v:ext="edit" aspectratio="f"/>
              </v:line>
            </w:pict>
          </mc:Fallback>
        </mc:AlternateContent>
      </w:r>
    </w:p>
    <w:p w14:paraId="63F60963"/>
    <w:p w14:paraId="70D31000">
      <w:pPr>
        <w:ind w:right="-30"/>
      </w:pPr>
      <w:r>
        <w:rPr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margin">
                  <wp:posOffset>2971165</wp:posOffset>
                </wp:positionH>
                <wp:positionV relativeFrom="paragraph">
                  <wp:posOffset>46990</wp:posOffset>
                </wp:positionV>
                <wp:extent cx="3564255" cy="0"/>
                <wp:effectExtent l="0" t="0" r="0" b="0"/>
                <wp:wrapNone/>
                <wp:docPr id="27" name="Přímá spojni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6425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3">
                          <a:schemeClr val="accent3"/>
                        </a:lnRef>
                        <a:fillRef idx="0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7" o:spid="_x0000_s1026" o:spt="20" style="position:absolute;left:0pt;flip:y;margin-left:233.95pt;margin-top:3.7pt;height:0pt;width:280.65pt;mso-position-horizontal-relative:margin;z-index:251672576;mso-width-relative:page;mso-height-relative:page;" filled="f" stroked="t" coordsize="21600,21600" o:gfxdata="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BKAta31QAAAAgBAAAPAAAAAAAAAAEAIAAAACIAAABkcnMvZG93bnJldi54bWxQ&#10;SwECFAAUAAAACACHTuJAZ0214PoBAADiAwAADgAAAAAAAAABACAAAAAkAQAAZHJzL2Uyb0RvYy54&#10;bWxQSwUGAAAAAAYABgBZAQAAkAUAAAAA&#10;">
                <v:fill on="f" focussize="0,0"/>
                <v:stroke weight="1.5pt" color="#D9D9D9 [2732]" miterlimit="8" joinstyle="miter"/>
                <v:imagedata o:title=""/>
                <o:lock v:ext="edit" aspectratio="f"/>
              </v:line>
            </w:pict>
          </mc:Fallback>
        </mc:AlternateContent>
      </w:r>
    </w:p>
    <w:p w14:paraId="6C19C58F">
      <w:r>
        <w:rPr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2423160</wp:posOffset>
                </wp:positionH>
                <wp:positionV relativeFrom="paragraph">
                  <wp:posOffset>152400</wp:posOffset>
                </wp:positionV>
                <wp:extent cx="4312285" cy="1616710"/>
                <wp:effectExtent l="0" t="0" r="0" b="0"/>
                <wp:wrapSquare wrapText="bothSides"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2285" cy="16167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121005F">
                            <w:pPr>
                              <w:spacing w:line="192" w:lineRule="auto"/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>CO VÁM MOHU NABÍDNOUT</w:t>
                            </w:r>
                          </w:p>
                          <w:p w14:paraId="3A17FC6D">
                            <w:pPr>
                              <w:pStyle w:val="12"/>
                              <w:numPr>
                                <w:ilvl w:val="0"/>
                                <w:numId w:val="1"/>
                              </w:numPr>
                              <w:snapToGrid w:val="0"/>
                              <w:spacing w:before="240"/>
                              <w:ind w:left="426" w:hanging="284"/>
                              <w:contextualSpacing w:val="0"/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  <w:t>Výborné organizační a reprezentační schopnosti</w:t>
                            </w:r>
                          </w:p>
                          <w:p w14:paraId="453BB91D">
                            <w:pPr>
                              <w:pStyle w:val="12"/>
                              <w:numPr>
                                <w:ilvl w:val="0"/>
                                <w:numId w:val="1"/>
                              </w:numPr>
                              <w:snapToGrid w:val="0"/>
                              <w:ind w:left="426" w:hanging="284"/>
                              <w:contextualSpacing w:val="0"/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  <w:t>Profesionální vystupování, velmi dobré komunikační schopnosti</w:t>
                            </w:r>
                          </w:p>
                          <w:p w14:paraId="1F396D5F">
                            <w:pPr>
                              <w:pStyle w:val="12"/>
                              <w:numPr>
                                <w:ilvl w:val="0"/>
                                <w:numId w:val="1"/>
                              </w:numPr>
                              <w:snapToGrid w:val="0"/>
                              <w:ind w:left="426" w:hanging="284"/>
                              <w:contextualSpacing w:val="0"/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  <w:t>Proklientský přístup a zkušenosti s jednáním se zákazníky</w:t>
                            </w:r>
                          </w:p>
                          <w:p w14:paraId="79259533">
                            <w:pPr>
                              <w:pStyle w:val="12"/>
                              <w:numPr>
                                <w:ilvl w:val="0"/>
                                <w:numId w:val="1"/>
                              </w:numPr>
                              <w:snapToGrid w:val="0"/>
                              <w:ind w:left="426" w:hanging="284"/>
                              <w:contextualSpacing w:val="0"/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  <w:t>Schopnost pohotově reagovat a snaha vždy nalézt řešení</w:t>
                            </w:r>
                          </w:p>
                          <w:p w14:paraId="31D9AE81">
                            <w:pPr>
                              <w:pStyle w:val="12"/>
                              <w:numPr>
                                <w:ilvl w:val="0"/>
                                <w:numId w:val="1"/>
                              </w:numPr>
                              <w:snapToGrid w:val="0"/>
                              <w:ind w:left="426" w:hanging="284"/>
                              <w:contextualSpacing w:val="0"/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  <w:t>Chuť na sobě pracovat a posouvat se dál</w:t>
                            </w:r>
                          </w:p>
                          <w:p w14:paraId="06856A2F">
                            <w:pPr>
                              <w:pStyle w:val="12"/>
                              <w:numPr>
                                <w:ilvl w:val="0"/>
                                <w:numId w:val="1"/>
                              </w:numPr>
                              <w:snapToGrid w:val="0"/>
                              <w:ind w:left="426" w:hanging="284"/>
                              <w:contextualSpacing w:val="0"/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  <w:t>Spolehlivost</w:t>
                            </w:r>
                          </w:p>
                          <w:p w14:paraId="1203CBBE">
                            <w:pPr>
                              <w:pStyle w:val="12"/>
                              <w:numPr>
                                <w:numId w:val="0"/>
                              </w:numPr>
                              <w:snapToGrid w:val="0"/>
                              <w:spacing w:line="276" w:lineRule="auto"/>
                              <w:ind w:left="142" w:leftChars="0"/>
                              <w:contextualSpacing w:val="0"/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" o:spid="_x0000_s1026" o:spt="202" type="#_x0000_t202" style="position:absolute;left:0pt;margin-left:190.8pt;margin-top:12pt;height:127.3pt;width:339.55pt;mso-wrap-distance-bottom:0pt;mso-wrap-distance-left:9pt;mso-wrap-distance-right:9pt;mso-wrap-distance-top:0pt;z-index:251660288;mso-width-relative:page;mso-height-relative:page;" filled="f" stroked="f" coordsize="21600,21600" o:gfxdata="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1121005F">
                      <w:pPr>
                        <w:spacing w:line="192" w:lineRule="auto"/>
                        <w:rPr>
                          <w:rFonts w:asciiTheme="majorHAnsi" w:hAnsiTheme="majorHAnsi" w:cstheme="majorHAnsi"/>
                        </w:rPr>
                      </w:pPr>
                      <w:r>
                        <w:rPr>
                          <w:rFonts w:asciiTheme="majorHAnsi" w:hAnsiTheme="majorHAnsi" w:cstheme="majorHAnsi"/>
                        </w:rPr>
                        <w:t>CO VÁM MOHU NABÍDNOUT</w:t>
                      </w:r>
                    </w:p>
                    <w:p w14:paraId="3A17FC6D">
                      <w:pPr>
                        <w:pStyle w:val="12"/>
                        <w:numPr>
                          <w:ilvl w:val="0"/>
                          <w:numId w:val="1"/>
                        </w:numPr>
                        <w:snapToGrid w:val="0"/>
                        <w:spacing w:before="240"/>
                        <w:ind w:left="426" w:hanging="284"/>
                        <w:contextualSpacing w:val="0"/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  <w:t>Výborné organizační a reprezentační schopnosti</w:t>
                      </w:r>
                    </w:p>
                    <w:p w14:paraId="453BB91D">
                      <w:pPr>
                        <w:pStyle w:val="12"/>
                        <w:numPr>
                          <w:ilvl w:val="0"/>
                          <w:numId w:val="1"/>
                        </w:numPr>
                        <w:snapToGrid w:val="0"/>
                        <w:ind w:left="426" w:hanging="284"/>
                        <w:contextualSpacing w:val="0"/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  <w:t>Profesionální vystupování, velmi dobré komunikační schopnosti</w:t>
                      </w:r>
                    </w:p>
                    <w:p w14:paraId="1F396D5F">
                      <w:pPr>
                        <w:pStyle w:val="12"/>
                        <w:numPr>
                          <w:ilvl w:val="0"/>
                          <w:numId w:val="1"/>
                        </w:numPr>
                        <w:snapToGrid w:val="0"/>
                        <w:ind w:left="426" w:hanging="284"/>
                        <w:contextualSpacing w:val="0"/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  <w:t>Proklientský přístup a zkušenosti s jednáním se zákazníky</w:t>
                      </w:r>
                    </w:p>
                    <w:p w14:paraId="79259533">
                      <w:pPr>
                        <w:pStyle w:val="12"/>
                        <w:numPr>
                          <w:ilvl w:val="0"/>
                          <w:numId w:val="1"/>
                        </w:numPr>
                        <w:snapToGrid w:val="0"/>
                        <w:ind w:left="426" w:hanging="284"/>
                        <w:contextualSpacing w:val="0"/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  <w:t>Schopnost pohotově reagovat a snaha vždy nalézt řešení</w:t>
                      </w:r>
                    </w:p>
                    <w:p w14:paraId="31D9AE81">
                      <w:pPr>
                        <w:pStyle w:val="12"/>
                        <w:numPr>
                          <w:ilvl w:val="0"/>
                          <w:numId w:val="1"/>
                        </w:numPr>
                        <w:snapToGrid w:val="0"/>
                        <w:ind w:left="426" w:hanging="284"/>
                        <w:contextualSpacing w:val="0"/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  <w:t>Chuť na sobě pracovat a posouvat se dál</w:t>
                      </w:r>
                    </w:p>
                    <w:p w14:paraId="06856A2F">
                      <w:pPr>
                        <w:pStyle w:val="12"/>
                        <w:numPr>
                          <w:ilvl w:val="0"/>
                          <w:numId w:val="1"/>
                        </w:numPr>
                        <w:snapToGrid w:val="0"/>
                        <w:ind w:left="426" w:hanging="284"/>
                        <w:contextualSpacing w:val="0"/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  <w:t>Spolehlivost</w:t>
                      </w:r>
                    </w:p>
                    <w:p w14:paraId="1203CBBE">
                      <w:pPr>
                        <w:pStyle w:val="12"/>
                        <w:numPr>
                          <w:numId w:val="0"/>
                        </w:numPr>
                        <w:snapToGrid w:val="0"/>
                        <w:spacing w:line="276" w:lineRule="auto"/>
                        <w:ind w:left="142" w:leftChars="0"/>
                        <w:contextualSpacing w:val="0"/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130810</wp:posOffset>
                </wp:positionV>
                <wp:extent cx="2314575" cy="1315085"/>
                <wp:effectExtent l="0" t="0" r="1905" b="10795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13148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0001E51">
                            <w:pPr>
                              <w:snapToGrid w:val="0"/>
                              <w:rPr>
                                <w:rFonts w:asciiTheme="majorHAnsi" w:hAnsiTheme="majorHAnsi" w:cstheme="maj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28"/>
                                <w:szCs w:val="28"/>
                              </w:rPr>
                              <w:t xml:space="preserve">KONTAKT     </w:t>
                            </w:r>
                          </w:p>
                          <w:p w14:paraId="5F97E2E3">
                            <w:pPr>
                              <w:snapToGrid w:val="0"/>
                              <w:spacing w:before="240"/>
                              <w:ind w:left="709" w:hanging="142"/>
                              <w:rPr>
                                <w:rFonts w:ascii="Calibri Light" w:hAnsi="Calibri Light" w:cstheme="maj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libri Light" w:hAnsi="Calibri Light" w:cstheme="majorHAnsi"/>
                                <w:sz w:val="22"/>
                                <w:szCs w:val="22"/>
                              </w:rPr>
                              <w:t>+420 607 088 733</w:t>
                            </w:r>
                          </w:p>
                          <w:p w14:paraId="60E81A05">
                            <w:pPr>
                              <w:snapToGrid w:val="0"/>
                              <w:spacing w:before="200"/>
                              <w:ind w:left="708" w:hanging="142"/>
                              <w:rPr>
                                <w:rFonts w:ascii="Calibri Light" w:hAnsi="Calibri Light" w:cstheme="majorHAnsi"/>
                                <w:color w:val="DE8F81"/>
                                <w:sz w:val="22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rFonts w:ascii="Calibri Light" w:hAnsi="Calibri Light" w:cstheme="majorHAnsi"/>
                                <w:color w:val="DE8F81"/>
                                <w:sz w:val="22"/>
                                <w:szCs w:val="22"/>
                                <w:u w:val="single"/>
                              </w:rPr>
                              <w:t>zdenekhavelka38@gmail.com</w:t>
                            </w:r>
                          </w:p>
                          <w:p w14:paraId="433B1FD0">
                            <w:pPr>
                              <w:snapToGrid w:val="0"/>
                              <w:spacing w:before="200"/>
                              <w:ind w:left="708" w:hanging="142"/>
                              <w:rPr>
                                <w:rFonts w:ascii="Calibri Light" w:hAnsi="Calibri Light"/>
                                <w:color w:val="00206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libri Light" w:hAnsi="Calibri Light"/>
                                <w:color w:val="002060"/>
                                <w:sz w:val="22"/>
                                <w:szCs w:val="22"/>
                              </w:rPr>
                              <w:t>Praha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7" o:spid="_x0000_s1026" o:spt="202" type="#_x0000_t202" style="position:absolute;left:0pt;margin-left:1.8pt;margin-top:10.3pt;height:103.55pt;width:182.25pt;z-index:251659264;mso-width-relative:page;mso-height-relative:page;" fillcolor="#FFFFFF [3201]" filled="t" stroked="f" coordsize="21600,21600" o:gfxdata="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40001E51">
                      <w:pPr>
                        <w:snapToGrid w:val="0"/>
                        <w:rPr>
                          <w:rFonts w:asciiTheme="majorHAnsi" w:hAnsiTheme="majorHAnsi" w:cstheme="majorHAnsi"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28"/>
                          <w:szCs w:val="28"/>
                        </w:rPr>
                        <w:t xml:space="preserve">KONTAKT     </w:t>
                      </w:r>
                    </w:p>
                    <w:p w14:paraId="5F97E2E3">
                      <w:pPr>
                        <w:snapToGrid w:val="0"/>
                        <w:spacing w:before="240"/>
                        <w:ind w:left="709" w:hanging="142"/>
                        <w:rPr>
                          <w:rFonts w:ascii="Calibri Light" w:hAnsi="Calibri Light" w:cstheme="majorHAnsi"/>
                          <w:sz w:val="22"/>
                          <w:szCs w:val="22"/>
                        </w:rPr>
                      </w:pPr>
                      <w:r>
                        <w:rPr>
                          <w:rFonts w:ascii="Calibri Light" w:hAnsi="Calibri Light" w:cstheme="majorHAnsi"/>
                          <w:sz w:val="22"/>
                          <w:szCs w:val="22"/>
                        </w:rPr>
                        <w:t>+420 607 088 733</w:t>
                      </w:r>
                    </w:p>
                    <w:p w14:paraId="60E81A05">
                      <w:pPr>
                        <w:snapToGrid w:val="0"/>
                        <w:spacing w:before="200"/>
                        <w:ind w:left="708" w:hanging="142"/>
                        <w:rPr>
                          <w:rFonts w:ascii="Calibri Light" w:hAnsi="Calibri Light" w:cstheme="majorHAnsi"/>
                          <w:color w:val="DE8F81"/>
                          <w:sz w:val="22"/>
                          <w:szCs w:val="22"/>
                          <w:u w:val="single"/>
                        </w:rPr>
                      </w:pPr>
                      <w:r>
                        <w:rPr>
                          <w:rFonts w:ascii="Calibri Light" w:hAnsi="Calibri Light" w:cstheme="majorHAnsi"/>
                          <w:color w:val="DE8F81"/>
                          <w:sz w:val="22"/>
                          <w:szCs w:val="22"/>
                          <w:u w:val="single"/>
                        </w:rPr>
                        <w:t>zdenekhavelka38@gmail.com</w:t>
                      </w:r>
                    </w:p>
                    <w:p w14:paraId="433B1FD0">
                      <w:pPr>
                        <w:snapToGrid w:val="0"/>
                        <w:spacing w:before="200"/>
                        <w:ind w:left="708" w:hanging="142"/>
                        <w:rPr>
                          <w:rFonts w:ascii="Calibri Light" w:hAnsi="Calibri Light"/>
                          <w:color w:val="002060"/>
                          <w:sz w:val="22"/>
                          <w:szCs w:val="22"/>
                        </w:rPr>
                      </w:pPr>
                      <w:r>
                        <w:rPr>
                          <w:rFonts w:ascii="Calibri Light" w:hAnsi="Calibri Light"/>
                          <w:color w:val="002060"/>
                          <w:sz w:val="22"/>
                          <w:szCs w:val="22"/>
                        </w:rPr>
                        <w:t>Praha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                                                                               </w:t>
      </w:r>
    </w:p>
    <w:p w14:paraId="33BCFF01">
      <w:r>
        <w:rPr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2244090</wp:posOffset>
                </wp:positionH>
                <wp:positionV relativeFrom="paragraph">
                  <wp:posOffset>27305</wp:posOffset>
                </wp:positionV>
                <wp:extent cx="0" cy="7385050"/>
                <wp:effectExtent l="12700" t="0" r="12700" b="190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385324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3">
                          <a:schemeClr val="accent3"/>
                        </a:lnRef>
                        <a:fillRef idx="0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" o:spid="_x0000_s1026" o:spt="20" style="position:absolute;left:0pt;margin-left:176.7pt;margin-top:2.15pt;height:581.5pt;width:0pt;z-index:251667456;mso-width-relative:page;mso-height-relative:page;" filled="f" stroked="t" coordsize="21600,21600" o:gfxdata="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LZ2ML7VAAAACgEAAA8AAAAAAAAAAQAgAAAAIgAAAGRycy9kb3ducmV2LnhtbFBLAQIUABQAAAAI&#10;AIdO4kDkv7AD8AEAANgDAAAOAAAAAAAAAAEAIAAAACQBAABkcnMvZTJvRG9jLnhtbFBLBQYAAAAA&#10;BgAGAFkBAACGBQAAAAA=&#10;">
                <v:fill on="f" focussize="0,0"/>
                <v:stroke weight="1.5pt" color="#D9D9D9 [2732]" miterlimit="8" joinstyle="miter"/>
                <v:imagedata o:title=""/>
                <o:lock v:ext="edit" aspectratio="f"/>
              </v:line>
            </w:pict>
          </mc:Fallback>
        </mc:AlternateContent>
      </w:r>
    </w:p>
    <w:p w14:paraId="748F8D2C">
      <w:pPr>
        <w:ind w:right="112"/>
      </w:pPr>
      <w:r>
        <w:rPr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76200</wp:posOffset>
            </wp:positionH>
            <wp:positionV relativeFrom="paragraph">
              <wp:posOffset>57785</wp:posOffset>
            </wp:positionV>
            <wp:extent cx="361950" cy="967740"/>
            <wp:effectExtent l="0" t="0" r="6350" b="0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ázek 9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362078" cy="9677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227B996"/>
    <w:p w14:paraId="090778DA"/>
    <w:p w14:paraId="7EB3F000"/>
    <w:p w14:paraId="580B21AA"/>
    <w:p w14:paraId="3E1765BA"/>
    <w:p w14:paraId="22A66AC9">
      <w:pPr>
        <w:pStyle w:val="12"/>
        <w:snapToGrid w:val="0"/>
        <w:spacing w:line="360" w:lineRule="auto"/>
        <w:ind w:left="708"/>
        <w:contextualSpacing w:val="0"/>
        <w:rPr>
          <w:rFonts w:asciiTheme="majorHAnsi" w:hAnsiTheme="majorHAnsi" w:cstheme="majorHAnsi"/>
          <w:sz w:val="22"/>
          <w:szCs w:val="22"/>
        </w:rPr>
      </w:pPr>
      <w:r>
        <w:rPr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144145</wp:posOffset>
                </wp:positionH>
                <wp:positionV relativeFrom="paragraph">
                  <wp:posOffset>31115</wp:posOffset>
                </wp:positionV>
                <wp:extent cx="1817370" cy="0"/>
                <wp:effectExtent l="0" t="12700" r="24765" b="12700"/>
                <wp:wrapNone/>
                <wp:docPr id="24" name="Přímá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172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3">
                          <a:schemeClr val="accent3"/>
                        </a:lnRef>
                        <a:fillRef idx="0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4" o:spid="_x0000_s1026" o:spt="20" style="position:absolute;left:0pt;margin-left:11.35pt;margin-top:2.45pt;height:0pt;width:143.1pt;z-index:251669504;mso-width-relative:page;mso-height-relative:page;" filled="f" stroked="t" coordsize="21600,21600" o:gfxdata="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BS&#10;Hfby0QAAAAYBAAAPAAAAAAAAAAEAIAAAACIAAABkcnMvZG93bnJldi54bWxQSwECFAAUAAAACACH&#10;TuJASVui9fIBAADYAwAADgAAAAAAAAABACAAAAAgAQAAZHJzL2Uyb0RvYy54bWxQSwUGAAAAAAYA&#10;BgBZAQAAhAUAAAAA&#10;">
                <v:fill on="f" focussize="0,0"/>
                <v:stroke weight="1.5pt" color="#D9D9D9 [2732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27305</wp:posOffset>
                </wp:positionH>
                <wp:positionV relativeFrom="paragraph">
                  <wp:posOffset>165100</wp:posOffset>
                </wp:positionV>
                <wp:extent cx="2152650" cy="1621790"/>
                <wp:effectExtent l="0" t="0" r="6350" b="3810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2650" cy="16220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50F8176">
                            <w:pPr>
                              <w:rPr>
                                <w:rFonts w:asciiTheme="majorHAnsi" w:hAnsiTheme="majorHAnsi" w:cstheme="maj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28"/>
                                <w:szCs w:val="28"/>
                              </w:rPr>
                              <w:t>VZDĚLÁNÍ</w:t>
                            </w:r>
                          </w:p>
                          <w:p w14:paraId="1EE67B4A">
                            <w:pPr>
                              <w:spacing w:before="240"/>
                              <w:rPr>
                                <w:rFonts w:eastAsia="Calibri" w:asciiTheme="majorHAnsi" w:hAnsiTheme="majorHAnsi" w:cstheme="maj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eastAsia="Calibri" w:asciiTheme="majorHAnsi" w:hAnsiTheme="majorHAnsi" w:cstheme="majorHAnsi"/>
                                <w:i/>
                                <w:iCs/>
                                <w:sz w:val="22"/>
                                <w:szCs w:val="22"/>
                              </w:rPr>
                              <w:t>1994 - 1999</w:t>
                            </w:r>
                          </w:p>
                          <w:p w14:paraId="0B147D2F">
                            <w:pPr>
                              <w:snapToGrid w:val="0"/>
                              <w:spacing w:before="120"/>
                              <w:rPr>
                                <w:rFonts w:eastAsia="Calibri" w:asciiTheme="majorHAnsi" w:hAnsiTheme="majorHAnsi" w:cstheme="maj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eastAsia="Calibri" w:asciiTheme="majorHAnsi" w:hAnsiTheme="majorHAnsi" w:cstheme="majorHAnsi"/>
                                <w:sz w:val="22"/>
                                <w:szCs w:val="22"/>
                              </w:rPr>
                              <w:t>Obchodní akademie E. Beneše, Kladno</w:t>
                            </w:r>
                          </w:p>
                          <w:p w14:paraId="2C132980">
                            <w:pPr>
                              <w:snapToGrid w:val="0"/>
                              <w:spacing w:before="120"/>
                              <w:rPr>
                                <w:rFonts w:eastAsia="Calibri" w:asciiTheme="majorHAnsi" w:hAnsiTheme="majorHAnsi" w:cstheme="maj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eastAsia="Calibri" w:asciiTheme="majorHAnsi" w:hAnsiTheme="majorHAnsi" w:cstheme="majorHAnsi"/>
                                <w:sz w:val="22"/>
                                <w:szCs w:val="22"/>
                              </w:rPr>
                              <w:t>Obor: Gastronomie</w:t>
                            </w:r>
                          </w:p>
                          <w:p w14:paraId="762BDA87">
                            <w:pPr>
                              <w:snapToGrid w:val="0"/>
                              <w:spacing w:before="120"/>
                            </w:pPr>
                            <w:r>
                              <w:rPr>
                                <w:rFonts w:eastAsia="Calibri" w:asciiTheme="majorHAnsi" w:hAnsiTheme="majorHAnsi" w:cstheme="majorHAnsi"/>
                                <w:sz w:val="22"/>
                                <w:szCs w:val="22"/>
                              </w:rPr>
                              <w:t>Zakončeno maturitní zkouškou</w:t>
                            </w:r>
                          </w:p>
                          <w:p w14:paraId="0B6B74BE">
                            <w:pPr>
                              <w:rPr>
                                <w:rFonts w:eastAsia="Calibri" w:asciiTheme="majorHAnsi" w:hAnsiTheme="majorHAnsi" w:cstheme="majorHAnsi"/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</w:p>
                          <w:p w14:paraId="346A4EB4">
                            <w:pPr>
                              <w:rPr>
                                <w:rFonts w:eastAsia="Calibri" w:asciiTheme="majorHAnsi" w:hAnsiTheme="majorHAnsi" w:cstheme="majorHAnsi"/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</w:p>
                          <w:p w14:paraId="6D5A134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2" o:spid="_x0000_s1026" o:spt="202" type="#_x0000_t202" style="position:absolute;left:0pt;margin-left:2.15pt;margin-top:13pt;height:127.7pt;width:169.5pt;z-index:251662336;mso-width-relative:page;mso-height-relative:page;" fillcolor="#FFFFFF [3201]" filled="t" stroked="f" coordsize="21600,21600" o:gfxdata="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650F8176">
                      <w:pPr>
                        <w:rPr>
                          <w:rFonts w:asciiTheme="majorHAnsi" w:hAnsiTheme="majorHAnsi" w:cstheme="majorHAnsi"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28"/>
                          <w:szCs w:val="28"/>
                        </w:rPr>
                        <w:t>VZDĚLÁNÍ</w:t>
                      </w:r>
                    </w:p>
                    <w:p w14:paraId="1EE67B4A">
                      <w:pPr>
                        <w:spacing w:before="240"/>
                        <w:rPr>
                          <w:rFonts w:eastAsia="Calibri" w:asciiTheme="majorHAnsi" w:hAnsiTheme="majorHAnsi" w:cstheme="majorHAnsi"/>
                          <w:sz w:val="22"/>
                          <w:szCs w:val="22"/>
                        </w:rPr>
                      </w:pPr>
                      <w:r>
                        <w:rPr>
                          <w:rFonts w:eastAsia="Calibri" w:asciiTheme="majorHAnsi" w:hAnsiTheme="majorHAnsi" w:cstheme="majorHAnsi"/>
                          <w:i/>
                          <w:iCs/>
                          <w:sz w:val="22"/>
                          <w:szCs w:val="22"/>
                        </w:rPr>
                        <w:t>1994 - 1999</w:t>
                      </w:r>
                    </w:p>
                    <w:p w14:paraId="0B147D2F">
                      <w:pPr>
                        <w:snapToGrid w:val="0"/>
                        <w:spacing w:before="120"/>
                        <w:rPr>
                          <w:rFonts w:eastAsia="Calibri" w:asciiTheme="majorHAnsi" w:hAnsiTheme="majorHAnsi" w:cstheme="majorHAnsi"/>
                          <w:sz w:val="22"/>
                          <w:szCs w:val="22"/>
                        </w:rPr>
                      </w:pPr>
                      <w:r>
                        <w:rPr>
                          <w:rFonts w:eastAsia="Calibri" w:asciiTheme="majorHAnsi" w:hAnsiTheme="majorHAnsi" w:cstheme="majorHAnsi"/>
                          <w:sz w:val="22"/>
                          <w:szCs w:val="22"/>
                        </w:rPr>
                        <w:t>Obchodní akademie E. Beneše, Kladno</w:t>
                      </w:r>
                    </w:p>
                    <w:p w14:paraId="2C132980">
                      <w:pPr>
                        <w:snapToGrid w:val="0"/>
                        <w:spacing w:before="120"/>
                        <w:rPr>
                          <w:rFonts w:eastAsia="Calibri" w:asciiTheme="majorHAnsi" w:hAnsiTheme="majorHAnsi" w:cstheme="majorHAnsi"/>
                          <w:sz w:val="22"/>
                          <w:szCs w:val="22"/>
                        </w:rPr>
                      </w:pPr>
                      <w:r>
                        <w:rPr>
                          <w:rFonts w:eastAsia="Calibri" w:asciiTheme="majorHAnsi" w:hAnsiTheme="majorHAnsi" w:cstheme="majorHAnsi"/>
                          <w:sz w:val="22"/>
                          <w:szCs w:val="22"/>
                        </w:rPr>
                        <w:t>Obor: Gastronomie</w:t>
                      </w:r>
                    </w:p>
                    <w:p w14:paraId="762BDA87">
                      <w:pPr>
                        <w:snapToGrid w:val="0"/>
                        <w:spacing w:before="120"/>
                      </w:pPr>
                      <w:r>
                        <w:rPr>
                          <w:rFonts w:eastAsia="Calibri" w:asciiTheme="majorHAnsi" w:hAnsiTheme="majorHAnsi" w:cstheme="majorHAnsi"/>
                          <w:sz w:val="22"/>
                          <w:szCs w:val="22"/>
                        </w:rPr>
                        <w:t>Zakončeno maturitní zkouškou</w:t>
                      </w:r>
                    </w:p>
                    <w:p w14:paraId="0B6B74BE">
                      <w:pPr>
                        <w:rPr>
                          <w:rFonts w:eastAsia="Calibri" w:asciiTheme="majorHAnsi" w:hAnsiTheme="majorHAnsi" w:cstheme="majorHAnsi"/>
                          <w:i/>
                          <w:iCs/>
                          <w:sz w:val="22"/>
                          <w:szCs w:val="22"/>
                        </w:rPr>
                      </w:pPr>
                    </w:p>
                    <w:p w14:paraId="346A4EB4">
                      <w:pPr>
                        <w:rPr>
                          <w:rFonts w:eastAsia="Calibri" w:asciiTheme="majorHAnsi" w:hAnsiTheme="majorHAnsi" w:cstheme="majorHAnsi"/>
                          <w:i/>
                          <w:iCs/>
                          <w:sz w:val="22"/>
                          <w:szCs w:val="22"/>
                        </w:rPr>
                      </w:pPr>
                    </w:p>
                    <w:p w14:paraId="6D5A1346"/>
                  </w:txbxContent>
                </v:textbox>
              </v:shape>
            </w:pict>
          </mc:Fallback>
        </mc:AlternateContent>
      </w:r>
    </w:p>
    <w:p w14:paraId="655B6F2B">
      <w:pPr>
        <w:ind w:left="351"/>
        <w:rPr>
          <w:rFonts w:asciiTheme="majorHAnsi" w:hAnsiTheme="majorHAnsi" w:cstheme="majorHAnsi"/>
          <w:sz w:val="32"/>
          <w:szCs w:val="32"/>
        </w:rPr>
      </w:pPr>
      <w:bookmarkStart w:id="0" w:name="_GoBack"/>
      <w:bookmarkEnd w:id="0"/>
      <w:r>
        <w:rPr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147320</wp:posOffset>
                </wp:positionV>
                <wp:extent cx="4220845" cy="6633845"/>
                <wp:effectExtent l="0" t="0" r="0" b="0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0845" cy="66338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4C59F29">
                            <w:pPr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bCs/>
                                <w:sz w:val="22"/>
                                <w:szCs w:val="22"/>
                              </w:rPr>
                              <w:t>Kobe restaurant</w:t>
                            </w:r>
                            <w:r>
                              <w:rPr>
                                <w:rFonts w:hint="default" w:asciiTheme="majorHAnsi" w:hAnsiTheme="majorHAnsi" w:cstheme="majorHAnsi"/>
                                <w:b/>
                                <w:bCs/>
                                <w:sz w:val="22"/>
                                <w:szCs w:val="22"/>
                                <w:lang w:val="cs-CZ"/>
                              </w:rPr>
                              <w:t xml:space="preserve">  -  manažer</w:t>
                            </w:r>
                            <w:r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hint="default" w:asciiTheme="majorHAnsi" w:hAnsiTheme="majorHAnsi" w:cstheme="majorHAnsi"/>
                                <w:sz w:val="22"/>
                                <w:szCs w:val="22"/>
                                <w:lang w:val="cs-CZ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  <w:t>2009 – 2020</w:t>
                            </w:r>
                          </w:p>
                          <w:p w14:paraId="5C77D0F1">
                            <w:pPr>
                              <w:pStyle w:val="12"/>
                              <w:numPr>
                                <w:ilvl w:val="0"/>
                                <w:numId w:val="2"/>
                              </w:numPr>
                              <w:spacing w:after="160" w:line="259" w:lineRule="auto"/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eastAsia="Times New Roman" w:asciiTheme="majorHAnsi" w:hAnsiTheme="majorHAnsi" w:cstheme="majorHAnsi"/>
                                <w:color w:val="262B33"/>
                                <w:sz w:val="22"/>
                                <w:szCs w:val="22"/>
                                <w:lang w:eastAsia="cs-CZ"/>
                              </w:rPr>
                              <w:t>24 zaměstnanců</w:t>
                            </w:r>
                          </w:p>
                          <w:p w14:paraId="174C73B5">
                            <w:pPr>
                              <w:pStyle w:val="12"/>
                              <w:numPr>
                                <w:ilvl w:val="0"/>
                                <w:numId w:val="2"/>
                              </w:numPr>
                              <w:spacing w:after="160" w:line="259" w:lineRule="auto"/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eastAsia="Times New Roman" w:asciiTheme="majorHAnsi" w:hAnsiTheme="majorHAnsi" w:cstheme="majorHAnsi"/>
                                <w:color w:val="262B33"/>
                                <w:sz w:val="22"/>
                                <w:szCs w:val="22"/>
                                <w:lang w:eastAsia="cs-CZ"/>
                              </w:rPr>
                              <w:t>nábor zaměstnanců, uzavírání smluv pro zaměstnance, HACCP, BOZP a jejich zaškolení, skladové hospodářství, inventury, měsíční reporty pro vedení společnosti.</w:t>
                            </w:r>
                          </w:p>
                          <w:p w14:paraId="7B97A0DD">
                            <w:pPr>
                              <w:pStyle w:val="12"/>
                              <w:numPr>
                                <w:ilvl w:val="0"/>
                                <w:numId w:val="2"/>
                              </w:numPr>
                              <w:spacing w:after="160" w:line="259" w:lineRule="auto"/>
                              <w:jc w:val="both"/>
                              <w:rPr>
                                <w:rFonts w:eastAsia="Times New Roman" w:asciiTheme="majorHAnsi" w:hAnsiTheme="majorHAnsi" w:cstheme="majorHAnsi"/>
                                <w:color w:val="262B33"/>
                                <w:sz w:val="22"/>
                                <w:szCs w:val="22"/>
                                <w:lang w:eastAsia="cs-CZ"/>
                              </w:rPr>
                            </w:pPr>
                            <w:r>
                              <w:rPr>
                                <w:rFonts w:eastAsia="Times New Roman" w:asciiTheme="majorHAnsi" w:hAnsiTheme="majorHAnsi" w:cstheme="majorHAnsi"/>
                                <w:color w:val="262B33"/>
                                <w:sz w:val="22"/>
                                <w:szCs w:val="22"/>
                                <w:lang w:eastAsia="cs-CZ"/>
                              </w:rPr>
                              <w:t>Pro celou skupinu Koberestaurant s.r.o jsem měl na starosti tvorbu vinných a nápojových lístků, což obnášelo komunikaci s dodavateli, tvorbu cen, hledání nových akvizicí. Často jsem navštěvoval vinařství a veletrhy především v Itálii, Rakousku a Německu.</w:t>
                            </w:r>
                          </w:p>
                          <w:p w14:paraId="2BE5B17A">
                            <w:pPr>
                              <w:pStyle w:val="12"/>
                              <w:numPr>
                                <w:ilvl w:val="0"/>
                                <w:numId w:val="2"/>
                              </w:numPr>
                              <w:spacing w:after="160"/>
                              <w:jc w:val="both"/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eastAsia="Times New Roman" w:asciiTheme="majorHAnsi" w:hAnsiTheme="majorHAnsi" w:cstheme="majorHAnsi"/>
                                <w:color w:val="262B33"/>
                                <w:sz w:val="22"/>
                                <w:szCs w:val="22"/>
                                <w:lang w:eastAsia="cs-CZ"/>
                              </w:rPr>
                              <w:t>V roce 2017 jsem otevíral pobočku restaurace Kobe v Bratislavě. kompletní vedení celé restaurace od komunikace s dodavateli či partnery, nábor zaměstnanců až po lokální marketing.</w:t>
                            </w:r>
                          </w:p>
                          <w:p w14:paraId="4AB5453D">
                            <w:pPr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bCs/>
                                <w:sz w:val="22"/>
                                <w:szCs w:val="22"/>
                              </w:rPr>
                              <w:t>Realitní makléř</w:t>
                            </w:r>
                            <w:r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  <w:t xml:space="preserve"> 2020 – 2022</w:t>
                            </w:r>
                          </w:p>
                          <w:p w14:paraId="40850549">
                            <w:pPr>
                              <w:pStyle w:val="12"/>
                              <w:numPr>
                                <w:ilvl w:val="0"/>
                                <w:numId w:val="2"/>
                              </w:numPr>
                              <w:spacing w:after="160" w:line="259" w:lineRule="auto"/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  <w:t>podnikání ve vlastní realitní kanceláří</w:t>
                            </w:r>
                          </w:p>
                          <w:p w14:paraId="25D660B3">
                            <w:pPr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bCs/>
                                <w:sz w:val="22"/>
                                <w:szCs w:val="22"/>
                              </w:rPr>
                              <w:t>Turnovské pivnice</w:t>
                            </w:r>
                            <w:r>
                              <w:rPr>
                                <w:rFonts w:hint="default" w:asciiTheme="majorHAnsi" w:hAnsiTheme="majorHAnsi" w:cstheme="majorHAnsi"/>
                                <w:b/>
                                <w:bCs/>
                                <w:sz w:val="22"/>
                                <w:szCs w:val="22"/>
                                <w:lang w:val="cs-CZ"/>
                              </w:rPr>
                              <w:t xml:space="preserve">  -</w:t>
                            </w:r>
                            <w:r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hint="default" w:asciiTheme="majorHAnsi" w:hAnsiTheme="majorHAnsi" w:cstheme="majorHAnsi"/>
                                <w:sz w:val="22"/>
                                <w:szCs w:val="22"/>
                                <w:lang w:val="cs-CZ"/>
                              </w:rPr>
                              <w:t xml:space="preserve"> </w:t>
                            </w:r>
                            <w:r>
                              <w:rPr>
                                <w:rFonts w:hint="default"/>
                                <w:lang w:val="cs-CZ"/>
                              </w:rPr>
                              <w:t xml:space="preserve">provozní ředitel </w:t>
                            </w:r>
                            <w:r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  <w:t>2022 – 2023</w:t>
                            </w:r>
                          </w:p>
                          <w:p w14:paraId="2C488287">
                            <w:pPr>
                              <w:pStyle w:val="12"/>
                              <w:numPr>
                                <w:ilvl w:val="0"/>
                                <w:numId w:val="2"/>
                              </w:numPr>
                              <w:spacing w:after="160" w:line="259" w:lineRule="auto"/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  <w:t>vedení několika restaurac</w:t>
                            </w:r>
                            <w:r>
                              <w:rPr>
                                <w:rFonts w:hint="default" w:asciiTheme="majorHAnsi" w:hAnsiTheme="majorHAnsi" w:cstheme="majorHAnsi"/>
                                <w:sz w:val="22"/>
                                <w:szCs w:val="22"/>
                                <w:lang w:val="cs-CZ"/>
                              </w:rPr>
                              <w:t>í</w:t>
                            </w:r>
                            <w:r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  <w:t>, regionálních mana</w:t>
                            </w:r>
                            <w:r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  <w:lang w:val="cs-CZ"/>
                              </w:rPr>
                              <w:t>ž</w:t>
                            </w:r>
                            <w:r>
                              <w:rPr>
                                <w:rFonts w:hint="default" w:asciiTheme="majorHAnsi" w:hAnsiTheme="majorHAnsi" w:cstheme="majorHAnsi"/>
                                <w:sz w:val="22"/>
                                <w:szCs w:val="22"/>
                                <w:lang w:val="cs-CZ"/>
                              </w:rPr>
                              <w:t>erů</w:t>
                            </w:r>
                            <w:r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  <w:t xml:space="preserve"> a back office</w:t>
                            </w:r>
                          </w:p>
                          <w:p w14:paraId="74C4442A">
                            <w:pPr>
                              <w:pStyle w:val="12"/>
                              <w:numPr>
                                <w:ilvl w:val="0"/>
                                <w:numId w:val="2"/>
                              </w:numPr>
                              <w:spacing w:after="160" w:line="259" w:lineRule="auto"/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  <w:t>2 regionální manažeři, 7 manažerů a 1</w:t>
                            </w:r>
                            <w:r>
                              <w:rPr>
                                <w:rFonts w:hint="default" w:asciiTheme="majorHAnsi" w:hAnsiTheme="majorHAnsi" w:cstheme="majorHAnsi"/>
                                <w:sz w:val="22"/>
                                <w:szCs w:val="22"/>
                                <w:lang w:val="cs-CZ"/>
                              </w:rPr>
                              <w:t>4</w:t>
                            </w:r>
                            <w:r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  <w:t>0 zaměstnanců</w:t>
                            </w:r>
                          </w:p>
                          <w:p w14:paraId="2877F845">
                            <w:pPr>
                              <w:pStyle w:val="12"/>
                              <w:numPr>
                                <w:ilvl w:val="0"/>
                                <w:numId w:val="2"/>
                              </w:numPr>
                              <w:spacing w:after="160" w:line="259" w:lineRule="auto"/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  <w:t>kompletní vedení celého řetězce restaurací (měsíční reporty, skladové hospodářství, inventury, marketing)</w:t>
                            </w:r>
                          </w:p>
                          <w:p w14:paraId="1D7C3008">
                            <w:pPr>
                              <w:rPr>
                                <w:rFonts w:hint="default" w:asciiTheme="majorHAnsi" w:hAnsiTheme="majorHAnsi" w:cstheme="majorHAnsi"/>
                                <w:sz w:val="22"/>
                                <w:szCs w:val="22"/>
                                <w:lang w:val="cs-CZ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bCs/>
                                <w:sz w:val="22"/>
                                <w:szCs w:val="22"/>
                              </w:rPr>
                              <w:t>Winestore</w:t>
                            </w:r>
                            <w:r>
                              <w:rPr>
                                <w:rFonts w:hint="default" w:asciiTheme="majorHAnsi" w:hAnsiTheme="majorHAnsi" w:cstheme="majorHAnsi"/>
                                <w:b/>
                                <w:bCs/>
                                <w:sz w:val="22"/>
                                <w:szCs w:val="22"/>
                                <w:lang w:val="cs-CZ"/>
                              </w:rPr>
                              <w:t xml:space="preserve">  obchodní ředitel</w:t>
                            </w:r>
                            <w:r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  <w:t xml:space="preserve"> 2023</w:t>
                            </w:r>
                            <w:r>
                              <w:rPr>
                                <w:rFonts w:hint="default" w:asciiTheme="majorHAnsi" w:hAnsiTheme="majorHAnsi" w:cstheme="majorHAnsi"/>
                                <w:sz w:val="22"/>
                                <w:szCs w:val="22"/>
                                <w:lang w:val="cs-CZ"/>
                              </w:rPr>
                              <w:t xml:space="preserve"> - 2024</w:t>
                            </w:r>
                          </w:p>
                          <w:p w14:paraId="0AFD9813">
                            <w:pPr>
                              <w:pStyle w:val="12"/>
                              <w:numPr>
                                <w:ilvl w:val="0"/>
                                <w:numId w:val="2"/>
                              </w:numPr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  <w:t>dovoz / prodej vín a pochutin</w:t>
                            </w:r>
                          </w:p>
                          <w:p w14:paraId="404B68E4">
                            <w:pPr>
                              <w:pStyle w:val="12"/>
                              <w:numPr>
                                <w:ilvl w:val="0"/>
                                <w:numId w:val="2"/>
                              </w:numPr>
                              <w:spacing w:after="160" w:line="259" w:lineRule="auto"/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  <w:t>vedení obchodních jednání s restauracemi, hotely a privátní klientelou</w:t>
                            </w:r>
                          </w:p>
                          <w:p w14:paraId="2803BF55">
                            <w:pPr>
                              <w:pStyle w:val="12"/>
                              <w:numPr>
                                <w:ilvl w:val="0"/>
                                <w:numId w:val="2"/>
                              </w:numPr>
                              <w:spacing w:after="160" w:line="259" w:lineRule="auto"/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  <w:t>výběr nových vinařství po celé Evropě</w:t>
                            </w:r>
                          </w:p>
                          <w:p w14:paraId="32CFE4D0">
                            <w:pPr>
                              <w:pStyle w:val="12"/>
                              <w:numPr>
                                <w:ilvl w:val="0"/>
                                <w:numId w:val="2"/>
                              </w:numPr>
                              <w:spacing w:after="160" w:line="259" w:lineRule="auto"/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  <w:t>pořádání eventu, degustací a cateringových akcí</w:t>
                            </w:r>
                          </w:p>
                          <w:p w14:paraId="6C89DD98">
                            <w:pPr>
                              <w:pStyle w:val="12"/>
                              <w:numPr>
                                <w:ilvl w:val="0"/>
                                <w:numId w:val="2"/>
                              </w:numPr>
                              <w:spacing w:after="160" w:line="259" w:lineRule="auto"/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  <w:t>pomoc s E-shopem a kamennými prodejnami</w:t>
                            </w:r>
                          </w:p>
                          <w:p w14:paraId="72E23148">
                            <w:pPr>
                              <w:rPr>
                                <w:rFonts w:hint="default" w:asciiTheme="majorHAnsi" w:hAnsiTheme="majorHAnsi" w:cstheme="majorHAnsi"/>
                                <w:sz w:val="22"/>
                                <w:szCs w:val="22"/>
                                <w:lang w:val="cs-CZ"/>
                              </w:rPr>
                            </w:pPr>
                            <w:r>
                              <w:rPr>
                                <w:rFonts w:hint="default" w:asciiTheme="majorHAnsi" w:hAnsiTheme="majorHAnsi" w:cstheme="majorHAnsi"/>
                                <w:sz w:val="22"/>
                                <w:szCs w:val="22"/>
                                <w:lang w:val="cs-CZ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2"/>
                                <w:szCs w:val="22"/>
                                <w14:glow w14:rad="0">
                                  <w14:srgbClr w14:val="000000"/>
                                </w14:glow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  <w14:props3d w14:extrusionH="0" w14:contourW="0" w14:prstMaterial="clear"/>
                              </w:rPr>
                              <w:t>202</w:t>
                            </w:r>
                            <w:r>
                              <w:rPr>
                                <w:rFonts w:hint="default" w:asciiTheme="majorHAnsi" w:hAnsiTheme="majorHAnsi" w:cstheme="majorHAnsi"/>
                                <w:color w:val="000000" w:themeColor="text1"/>
                                <w:sz w:val="22"/>
                                <w:szCs w:val="22"/>
                                <w:lang w:val="cs-CZ"/>
                                <w14:glow w14:rad="0">
                                  <w14:srgbClr w14:val="000000"/>
                                </w14:glow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  <w14:props3d w14:extrusionH="0" w14:contourW="0" w14:prstMaterial="clear"/>
                              </w:rPr>
                              <w:t>4</w:t>
                            </w:r>
                            <w:r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2"/>
                                <w:szCs w:val="22"/>
                                <w14:glow w14:rad="0">
                                  <w14:srgbClr w14:val="000000"/>
                                </w14:glow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  <w14:props3d w14:extrusionH="0" w14:contourW="0" w14:prstMaterial="clear"/>
                              </w:rPr>
                              <w:t xml:space="preserve"> – 202</w:t>
                            </w:r>
                            <w:r>
                              <w:rPr>
                                <w:rFonts w:hint="default" w:asciiTheme="majorHAnsi" w:hAnsiTheme="majorHAnsi" w:cstheme="majorHAnsi"/>
                                <w:color w:val="000000" w:themeColor="text1"/>
                                <w:sz w:val="22"/>
                                <w:szCs w:val="22"/>
                                <w:lang w:val="cs-CZ"/>
                                <w14:glow w14:rad="0">
                                  <w14:srgbClr w14:val="000000"/>
                                </w14:glow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  <w14:props3d w14:extrusionH="0" w14:contourW="0" w14:prstMaterial="clear"/>
                              </w:rPr>
                              <w:t xml:space="preserve">6 </w:t>
                            </w:r>
                            <w:r>
                              <w:rPr>
                                <w:rFonts w:hint="default" w:asciiTheme="majorHAnsi" w:hAnsiTheme="majorHAnsi" w:cstheme="majorHAnsi"/>
                                <w:sz w:val="22"/>
                                <w:szCs w:val="22"/>
                                <w:lang w:val="cs-CZ"/>
                              </w:rPr>
                              <w:t>- poradenství v oboru gastronomie</w:t>
                            </w:r>
                          </w:p>
                          <w:p w14:paraId="53B746EC">
                            <w:pPr>
                              <w:pStyle w:val="12"/>
                              <w:numPr>
                                <w:numId w:val="0"/>
                              </w:numPr>
                              <w:spacing w:after="160" w:line="259" w:lineRule="auto"/>
                              <w:contextualSpacing/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</w:pPr>
                          </w:p>
                          <w:p w14:paraId="31AD8C3D">
                            <w:pPr>
                              <w:snapToGrid w:val="0"/>
                              <w:spacing w:before="240"/>
                              <w:ind w:right="-6" w:firstLine="110" w:firstLineChars="50"/>
                              <w:rPr>
                                <w:rFonts w:hint="default" w:asciiTheme="majorHAnsi" w:hAnsiTheme="majorHAnsi" w:cstheme="majorHAnsi"/>
                                <w:b/>
                                <w:bCs/>
                                <w:i w:val="0"/>
                                <w:iCs w:val="0"/>
                                <w:color w:val="000000"/>
                                <w:sz w:val="22"/>
                                <w:szCs w:val="22"/>
                                <w:lang w:val="cs-CZ"/>
                              </w:rPr>
                            </w:pPr>
                          </w:p>
                          <w:p w14:paraId="69E9CBC3">
                            <w:pPr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4" o:spid="_x0000_s1026" o:spt="202" type="#_x0000_t202" style="position:absolute;left:0pt;margin-left:198pt;margin-top:11.6pt;height:522.35pt;width:332.35pt;z-index:251661312;mso-width-relative:page;mso-height-relative:page;" filled="f" stroked="f" coordsize="21600,21600" o:gfxdata="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74C59F29">
                      <w:pPr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bCs/>
                          <w:sz w:val="22"/>
                          <w:szCs w:val="22"/>
                        </w:rPr>
                        <w:t>Kobe restaurant</w:t>
                      </w:r>
                      <w:r>
                        <w:rPr>
                          <w:rFonts w:hint="default" w:asciiTheme="majorHAnsi" w:hAnsiTheme="majorHAnsi" w:cstheme="majorHAnsi"/>
                          <w:b/>
                          <w:bCs/>
                          <w:sz w:val="22"/>
                          <w:szCs w:val="22"/>
                          <w:lang w:val="cs-CZ"/>
                        </w:rPr>
                        <w:t xml:space="preserve">  -  manažer</w:t>
                      </w:r>
                      <w:r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hint="default" w:asciiTheme="majorHAnsi" w:hAnsiTheme="majorHAnsi" w:cstheme="majorHAnsi"/>
                          <w:sz w:val="22"/>
                          <w:szCs w:val="22"/>
                          <w:lang w:val="cs-CZ"/>
                        </w:rPr>
                        <w:t xml:space="preserve"> </w:t>
                      </w:r>
                      <w:r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  <w:t>2009 – 2020</w:t>
                      </w:r>
                    </w:p>
                    <w:p w14:paraId="5C77D0F1">
                      <w:pPr>
                        <w:pStyle w:val="12"/>
                        <w:numPr>
                          <w:ilvl w:val="0"/>
                          <w:numId w:val="2"/>
                        </w:numPr>
                        <w:spacing w:after="160" w:line="259" w:lineRule="auto"/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</w:pPr>
                      <w:r>
                        <w:rPr>
                          <w:rFonts w:eastAsia="Times New Roman" w:asciiTheme="majorHAnsi" w:hAnsiTheme="majorHAnsi" w:cstheme="majorHAnsi"/>
                          <w:color w:val="262B33"/>
                          <w:sz w:val="22"/>
                          <w:szCs w:val="22"/>
                          <w:lang w:eastAsia="cs-CZ"/>
                        </w:rPr>
                        <w:t>24 zaměstnanců</w:t>
                      </w:r>
                    </w:p>
                    <w:p w14:paraId="174C73B5">
                      <w:pPr>
                        <w:pStyle w:val="12"/>
                        <w:numPr>
                          <w:ilvl w:val="0"/>
                          <w:numId w:val="2"/>
                        </w:numPr>
                        <w:spacing w:after="160" w:line="259" w:lineRule="auto"/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</w:pPr>
                      <w:r>
                        <w:rPr>
                          <w:rFonts w:eastAsia="Times New Roman" w:asciiTheme="majorHAnsi" w:hAnsiTheme="majorHAnsi" w:cstheme="majorHAnsi"/>
                          <w:color w:val="262B33"/>
                          <w:sz w:val="22"/>
                          <w:szCs w:val="22"/>
                          <w:lang w:eastAsia="cs-CZ"/>
                        </w:rPr>
                        <w:t>nábor zaměstnanců, uzavírání smluv pro zaměstnance, HACCP, BOZP a jejich zaškolení, skladové hospodářství, inventury, měsíční reporty pro vedení společnosti.</w:t>
                      </w:r>
                    </w:p>
                    <w:p w14:paraId="7B97A0DD">
                      <w:pPr>
                        <w:pStyle w:val="12"/>
                        <w:numPr>
                          <w:ilvl w:val="0"/>
                          <w:numId w:val="2"/>
                        </w:numPr>
                        <w:spacing w:after="160" w:line="259" w:lineRule="auto"/>
                        <w:jc w:val="both"/>
                        <w:rPr>
                          <w:rFonts w:eastAsia="Times New Roman" w:asciiTheme="majorHAnsi" w:hAnsiTheme="majorHAnsi" w:cstheme="majorHAnsi"/>
                          <w:color w:val="262B33"/>
                          <w:sz w:val="22"/>
                          <w:szCs w:val="22"/>
                          <w:lang w:eastAsia="cs-CZ"/>
                        </w:rPr>
                      </w:pPr>
                      <w:r>
                        <w:rPr>
                          <w:rFonts w:eastAsia="Times New Roman" w:asciiTheme="majorHAnsi" w:hAnsiTheme="majorHAnsi" w:cstheme="majorHAnsi"/>
                          <w:color w:val="262B33"/>
                          <w:sz w:val="22"/>
                          <w:szCs w:val="22"/>
                          <w:lang w:eastAsia="cs-CZ"/>
                        </w:rPr>
                        <w:t>Pro celou skupinu Koberestaurant s.r.o jsem měl na starosti tvorbu vinných a nápojových lístků, což obnášelo komunikaci s dodavateli, tvorbu cen, hledání nových akvizicí. Často jsem navštěvoval vinařství a veletrhy především v Itálii, Rakousku a Německu.</w:t>
                      </w:r>
                    </w:p>
                    <w:p w14:paraId="2BE5B17A">
                      <w:pPr>
                        <w:pStyle w:val="12"/>
                        <w:numPr>
                          <w:ilvl w:val="0"/>
                          <w:numId w:val="2"/>
                        </w:numPr>
                        <w:spacing w:after="160"/>
                        <w:jc w:val="both"/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</w:pPr>
                      <w:r>
                        <w:rPr>
                          <w:rFonts w:eastAsia="Times New Roman" w:asciiTheme="majorHAnsi" w:hAnsiTheme="majorHAnsi" w:cstheme="majorHAnsi"/>
                          <w:color w:val="262B33"/>
                          <w:sz w:val="22"/>
                          <w:szCs w:val="22"/>
                          <w:lang w:eastAsia="cs-CZ"/>
                        </w:rPr>
                        <w:t>V roce 2017 jsem otevíral pobočku restaurace Kobe v Bratislavě. kompletní vedení celé restaurace od komunikace s dodavateli či partnery, nábor zaměstnanců až po lokální marketing.</w:t>
                      </w:r>
                    </w:p>
                    <w:p w14:paraId="4AB5453D">
                      <w:pPr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bCs/>
                          <w:sz w:val="22"/>
                          <w:szCs w:val="22"/>
                        </w:rPr>
                        <w:t>Realitní makléř</w:t>
                      </w:r>
                      <w:r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  <w:t xml:space="preserve"> 2020 – 2022</w:t>
                      </w:r>
                    </w:p>
                    <w:p w14:paraId="40850549">
                      <w:pPr>
                        <w:pStyle w:val="12"/>
                        <w:numPr>
                          <w:ilvl w:val="0"/>
                          <w:numId w:val="2"/>
                        </w:numPr>
                        <w:spacing w:after="160" w:line="259" w:lineRule="auto"/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  <w:t>podnikání ve vlastní realitní kanceláří</w:t>
                      </w:r>
                    </w:p>
                    <w:p w14:paraId="25D660B3">
                      <w:pPr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bCs/>
                          <w:sz w:val="22"/>
                          <w:szCs w:val="22"/>
                        </w:rPr>
                        <w:t>Turnovské pivnice</w:t>
                      </w:r>
                      <w:r>
                        <w:rPr>
                          <w:rFonts w:hint="default" w:asciiTheme="majorHAnsi" w:hAnsiTheme="majorHAnsi" w:cstheme="majorHAnsi"/>
                          <w:b/>
                          <w:bCs/>
                          <w:sz w:val="22"/>
                          <w:szCs w:val="22"/>
                          <w:lang w:val="cs-CZ"/>
                        </w:rPr>
                        <w:t xml:space="preserve">  -</w:t>
                      </w:r>
                      <w:r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hint="default" w:asciiTheme="majorHAnsi" w:hAnsiTheme="majorHAnsi" w:cstheme="majorHAnsi"/>
                          <w:sz w:val="22"/>
                          <w:szCs w:val="22"/>
                          <w:lang w:val="cs-CZ"/>
                        </w:rPr>
                        <w:t xml:space="preserve"> </w:t>
                      </w:r>
                      <w:r>
                        <w:rPr>
                          <w:rFonts w:hint="default"/>
                          <w:lang w:val="cs-CZ"/>
                        </w:rPr>
                        <w:t xml:space="preserve">provozní ředitel </w:t>
                      </w:r>
                      <w:r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  <w:t>2022 – 2023</w:t>
                      </w:r>
                    </w:p>
                    <w:p w14:paraId="2C488287">
                      <w:pPr>
                        <w:pStyle w:val="12"/>
                        <w:numPr>
                          <w:ilvl w:val="0"/>
                          <w:numId w:val="2"/>
                        </w:numPr>
                        <w:spacing w:after="160" w:line="259" w:lineRule="auto"/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  <w:t>vedení několika restaurac</w:t>
                      </w:r>
                      <w:r>
                        <w:rPr>
                          <w:rFonts w:hint="default" w:asciiTheme="majorHAnsi" w:hAnsiTheme="majorHAnsi" w:cstheme="majorHAnsi"/>
                          <w:sz w:val="22"/>
                          <w:szCs w:val="22"/>
                          <w:lang w:val="cs-CZ"/>
                        </w:rPr>
                        <w:t>í</w:t>
                      </w:r>
                      <w:r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  <w:t>, regionálních mana</w:t>
                      </w:r>
                      <w:r>
                        <w:rPr>
                          <w:rFonts w:asciiTheme="majorHAnsi" w:hAnsiTheme="majorHAnsi" w:cstheme="majorHAnsi"/>
                          <w:sz w:val="22"/>
                          <w:szCs w:val="22"/>
                          <w:lang w:val="cs-CZ"/>
                        </w:rPr>
                        <w:t>ž</w:t>
                      </w:r>
                      <w:r>
                        <w:rPr>
                          <w:rFonts w:hint="default" w:asciiTheme="majorHAnsi" w:hAnsiTheme="majorHAnsi" w:cstheme="majorHAnsi"/>
                          <w:sz w:val="22"/>
                          <w:szCs w:val="22"/>
                          <w:lang w:val="cs-CZ"/>
                        </w:rPr>
                        <w:t>erů</w:t>
                      </w:r>
                      <w:r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  <w:t xml:space="preserve"> a back office</w:t>
                      </w:r>
                    </w:p>
                    <w:p w14:paraId="74C4442A">
                      <w:pPr>
                        <w:pStyle w:val="12"/>
                        <w:numPr>
                          <w:ilvl w:val="0"/>
                          <w:numId w:val="2"/>
                        </w:numPr>
                        <w:spacing w:after="160" w:line="259" w:lineRule="auto"/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  <w:t>2 regionální manažeři, 7 manažerů a 1</w:t>
                      </w:r>
                      <w:r>
                        <w:rPr>
                          <w:rFonts w:hint="default" w:asciiTheme="majorHAnsi" w:hAnsiTheme="majorHAnsi" w:cstheme="majorHAnsi"/>
                          <w:sz w:val="22"/>
                          <w:szCs w:val="22"/>
                          <w:lang w:val="cs-CZ"/>
                        </w:rPr>
                        <w:t>4</w:t>
                      </w:r>
                      <w:r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  <w:t>0 zaměstnanců</w:t>
                      </w:r>
                    </w:p>
                    <w:p w14:paraId="2877F845">
                      <w:pPr>
                        <w:pStyle w:val="12"/>
                        <w:numPr>
                          <w:ilvl w:val="0"/>
                          <w:numId w:val="2"/>
                        </w:numPr>
                        <w:spacing w:after="160" w:line="259" w:lineRule="auto"/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  <w:t>kompletní vedení celého řetězce restaurací (měsíční reporty, skladové hospodářství, inventury, marketing)</w:t>
                      </w:r>
                    </w:p>
                    <w:p w14:paraId="1D7C3008">
                      <w:pPr>
                        <w:rPr>
                          <w:rFonts w:hint="default" w:asciiTheme="majorHAnsi" w:hAnsiTheme="majorHAnsi" w:cstheme="majorHAnsi"/>
                          <w:sz w:val="22"/>
                          <w:szCs w:val="22"/>
                          <w:lang w:val="cs-CZ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bCs/>
                          <w:sz w:val="22"/>
                          <w:szCs w:val="22"/>
                        </w:rPr>
                        <w:t>Winestore</w:t>
                      </w:r>
                      <w:r>
                        <w:rPr>
                          <w:rFonts w:hint="default" w:asciiTheme="majorHAnsi" w:hAnsiTheme="majorHAnsi" w:cstheme="majorHAnsi"/>
                          <w:b/>
                          <w:bCs/>
                          <w:sz w:val="22"/>
                          <w:szCs w:val="22"/>
                          <w:lang w:val="cs-CZ"/>
                        </w:rPr>
                        <w:t xml:space="preserve">  obchodní ředitel</w:t>
                      </w:r>
                      <w:r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  <w:t xml:space="preserve"> 2023</w:t>
                      </w:r>
                      <w:r>
                        <w:rPr>
                          <w:rFonts w:hint="default" w:asciiTheme="majorHAnsi" w:hAnsiTheme="majorHAnsi" w:cstheme="majorHAnsi"/>
                          <w:sz w:val="22"/>
                          <w:szCs w:val="22"/>
                          <w:lang w:val="cs-CZ"/>
                        </w:rPr>
                        <w:t xml:space="preserve"> - 2024</w:t>
                      </w:r>
                    </w:p>
                    <w:p w14:paraId="0AFD9813">
                      <w:pPr>
                        <w:pStyle w:val="12"/>
                        <w:numPr>
                          <w:ilvl w:val="0"/>
                          <w:numId w:val="2"/>
                        </w:numPr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  <w:t>dovoz / prodej vín a pochutin</w:t>
                      </w:r>
                    </w:p>
                    <w:p w14:paraId="404B68E4">
                      <w:pPr>
                        <w:pStyle w:val="12"/>
                        <w:numPr>
                          <w:ilvl w:val="0"/>
                          <w:numId w:val="2"/>
                        </w:numPr>
                        <w:spacing w:after="160" w:line="259" w:lineRule="auto"/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  <w:t>vedení obchodních jednání s restauracemi, hotely a privátní klientelou</w:t>
                      </w:r>
                    </w:p>
                    <w:p w14:paraId="2803BF55">
                      <w:pPr>
                        <w:pStyle w:val="12"/>
                        <w:numPr>
                          <w:ilvl w:val="0"/>
                          <w:numId w:val="2"/>
                        </w:numPr>
                        <w:spacing w:after="160" w:line="259" w:lineRule="auto"/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  <w:t>výběr nových vinařství po celé Evropě</w:t>
                      </w:r>
                    </w:p>
                    <w:p w14:paraId="32CFE4D0">
                      <w:pPr>
                        <w:pStyle w:val="12"/>
                        <w:numPr>
                          <w:ilvl w:val="0"/>
                          <w:numId w:val="2"/>
                        </w:numPr>
                        <w:spacing w:after="160" w:line="259" w:lineRule="auto"/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  <w:t>pořádání eventu, degustací a cateringových akcí</w:t>
                      </w:r>
                    </w:p>
                    <w:p w14:paraId="6C89DD98">
                      <w:pPr>
                        <w:pStyle w:val="12"/>
                        <w:numPr>
                          <w:ilvl w:val="0"/>
                          <w:numId w:val="2"/>
                        </w:numPr>
                        <w:spacing w:after="160" w:line="259" w:lineRule="auto"/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  <w:t>pomoc s E-shopem a kamennými prodejnami</w:t>
                      </w:r>
                    </w:p>
                    <w:p w14:paraId="72E23148">
                      <w:pPr>
                        <w:rPr>
                          <w:rFonts w:hint="default" w:asciiTheme="majorHAnsi" w:hAnsiTheme="majorHAnsi" w:cstheme="majorHAnsi"/>
                          <w:sz w:val="22"/>
                          <w:szCs w:val="22"/>
                          <w:lang w:val="cs-CZ"/>
                        </w:rPr>
                      </w:pPr>
                      <w:r>
                        <w:rPr>
                          <w:rFonts w:hint="default" w:asciiTheme="majorHAnsi" w:hAnsiTheme="majorHAnsi" w:cstheme="majorHAnsi"/>
                          <w:sz w:val="22"/>
                          <w:szCs w:val="22"/>
                          <w:lang w:val="cs-CZ"/>
                        </w:rPr>
                        <w:t xml:space="preserve"> </w:t>
                      </w:r>
                      <w:r>
                        <w:rPr>
                          <w:rFonts w:asciiTheme="majorHAnsi" w:hAnsiTheme="majorHAnsi" w:cstheme="majorHAnsi"/>
                          <w:color w:val="000000" w:themeColor="text1"/>
                          <w:sz w:val="22"/>
                          <w:szCs w:val="22"/>
                          <w14:glow w14:rad="0">
                            <w14:srgbClr w14:val="000000"/>
                          </w14:glow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tx1"/>
                            </w14:solidFill>
                          </w14:textFill>
                          <w14:props3d w14:extrusionH="0" w14:contourW="0" w14:prstMaterial="clear"/>
                        </w:rPr>
                        <w:t>202</w:t>
                      </w:r>
                      <w:r>
                        <w:rPr>
                          <w:rFonts w:hint="default" w:asciiTheme="majorHAnsi" w:hAnsiTheme="majorHAnsi" w:cstheme="majorHAnsi"/>
                          <w:color w:val="000000" w:themeColor="text1"/>
                          <w:sz w:val="22"/>
                          <w:szCs w:val="22"/>
                          <w:lang w:val="cs-CZ"/>
                          <w14:glow w14:rad="0">
                            <w14:srgbClr w14:val="000000"/>
                          </w14:glow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tx1"/>
                            </w14:solidFill>
                          </w14:textFill>
                          <w14:props3d w14:extrusionH="0" w14:contourW="0" w14:prstMaterial="clear"/>
                        </w:rPr>
                        <w:t>4</w:t>
                      </w:r>
                      <w:r>
                        <w:rPr>
                          <w:rFonts w:asciiTheme="majorHAnsi" w:hAnsiTheme="majorHAnsi" w:cstheme="majorHAnsi"/>
                          <w:color w:val="000000" w:themeColor="text1"/>
                          <w:sz w:val="22"/>
                          <w:szCs w:val="22"/>
                          <w14:glow w14:rad="0">
                            <w14:srgbClr w14:val="000000"/>
                          </w14:glow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tx1"/>
                            </w14:solidFill>
                          </w14:textFill>
                          <w14:props3d w14:extrusionH="0" w14:contourW="0" w14:prstMaterial="clear"/>
                        </w:rPr>
                        <w:t xml:space="preserve"> – 202</w:t>
                      </w:r>
                      <w:r>
                        <w:rPr>
                          <w:rFonts w:hint="default" w:asciiTheme="majorHAnsi" w:hAnsiTheme="majorHAnsi" w:cstheme="majorHAnsi"/>
                          <w:color w:val="000000" w:themeColor="text1"/>
                          <w:sz w:val="22"/>
                          <w:szCs w:val="22"/>
                          <w:lang w:val="cs-CZ"/>
                          <w14:glow w14:rad="0">
                            <w14:srgbClr w14:val="000000"/>
                          </w14:glow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tx1"/>
                            </w14:solidFill>
                          </w14:textFill>
                          <w14:props3d w14:extrusionH="0" w14:contourW="0" w14:prstMaterial="clear"/>
                        </w:rPr>
                        <w:t xml:space="preserve">6 </w:t>
                      </w:r>
                      <w:r>
                        <w:rPr>
                          <w:rFonts w:hint="default" w:asciiTheme="majorHAnsi" w:hAnsiTheme="majorHAnsi" w:cstheme="majorHAnsi"/>
                          <w:sz w:val="22"/>
                          <w:szCs w:val="22"/>
                          <w:lang w:val="cs-CZ"/>
                        </w:rPr>
                        <w:t>- poradenství v oboru gastronomie</w:t>
                      </w:r>
                    </w:p>
                    <w:p w14:paraId="53B746EC">
                      <w:pPr>
                        <w:pStyle w:val="12"/>
                        <w:numPr>
                          <w:numId w:val="0"/>
                        </w:numPr>
                        <w:spacing w:after="160" w:line="259" w:lineRule="auto"/>
                        <w:contextualSpacing/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</w:pPr>
                    </w:p>
                    <w:p w14:paraId="31AD8C3D">
                      <w:pPr>
                        <w:snapToGrid w:val="0"/>
                        <w:spacing w:before="240"/>
                        <w:ind w:right="-6" w:firstLine="110" w:firstLineChars="50"/>
                        <w:rPr>
                          <w:rFonts w:hint="default" w:asciiTheme="majorHAnsi" w:hAnsiTheme="majorHAnsi" w:cstheme="majorHAnsi"/>
                          <w:b/>
                          <w:bCs/>
                          <w:i w:val="0"/>
                          <w:iCs w:val="0"/>
                          <w:color w:val="000000"/>
                          <w:sz w:val="22"/>
                          <w:szCs w:val="22"/>
                          <w:lang w:val="cs-CZ"/>
                        </w:rPr>
                      </w:pPr>
                    </w:p>
                    <w:p w14:paraId="69E9CBC3">
                      <w:pPr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margin">
                  <wp:posOffset>2959735</wp:posOffset>
                </wp:positionH>
                <wp:positionV relativeFrom="paragraph">
                  <wp:posOffset>110490</wp:posOffset>
                </wp:positionV>
                <wp:extent cx="3535045" cy="0"/>
                <wp:effectExtent l="0" t="0" r="0" b="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3504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" lastClr="FFFFFF">
                              <a:lumMod val="85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" o:spid="_x0000_s1026" o:spt="20" style="position:absolute;left:0pt;flip:y;margin-left:233.05pt;margin-top:8.7pt;height:0pt;width:278.35pt;mso-position-horizontal-relative:margin;z-index:251676672;mso-width-relative:page;mso-height-relative:page;" filled="f" stroked="t" coordsize="21600,21600" o:gfxdata="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N4LlbrVAAAACgEAAA8AAAAAAAAAAQAgAAAAIgAAAGRycy9k&#10;b3ducmV2LnhtbFBLAQIUABQAAAAIAIdO4kCiVHAzBQIAAP0DAAAOAAAAAAAAAAEAIAAAACQBAABk&#10;cnMvZTJvRG9jLnhtbFBLBQYAAAAABgAGAFkBAACbBQAAAAA=&#10;">
                <v:fill on="f" focussize="0,0"/>
                <v:stroke weight="1.5pt" color="#D9D9D9" miterlimit="8" joinstyle="miter"/>
                <v:imagedata o:title=""/>
                <o:lock v:ext="edit" aspectratio="f"/>
              </v:line>
            </w:pict>
          </mc:Fallback>
        </mc:AlternateContent>
      </w:r>
    </w:p>
    <w:p w14:paraId="7FC4AFC4">
      <w:pPr>
        <w:ind w:left="351" w:right="-30"/>
        <w:rPr>
          <w:rFonts w:asciiTheme="majorHAnsi" w:hAnsiTheme="majorHAnsi" w:cstheme="majorHAnsi"/>
          <w:sz w:val="32"/>
          <w:szCs w:val="32"/>
        </w:rPr>
      </w:pPr>
    </w:p>
    <w:p w14:paraId="3797E8AA">
      <w:pPr>
        <w:ind w:left="351"/>
        <w:rPr>
          <w:rFonts w:asciiTheme="majorHAnsi" w:hAnsiTheme="majorHAnsi" w:cstheme="majorHAnsi"/>
          <w:sz w:val="32"/>
          <w:szCs w:val="32"/>
        </w:rPr>
      </w:pPr>
    </w:p>
    <w:p w14:paraId="59C5A257">
      <w:pPr>
        <w:ind w:left="351"/>
        <w:rPr>
          <w:rFonts w:asciiTheme="majorHAnsi" w:hAnsiTheme="majorHAnsi" w:cstheme="majorHAnsi"/>
          <w:sz w:val="32"/>
          <w:szCs w:val="32"/>
        </w:rPr>
      </w:pPr>
    </w:p>
    <w:p w14:paraId="0DF1C29E">
      <w:pPr>
        <w:ind w:left="351"/>
        <w:rPr>
          <w:rFonts w:asciiTheme="majorHAnsi" w:hAnsiTheme="majorHAnsi" w:cstheme="majorHAnsi"/>
          <w:sz w:val="32"/>
          <w:szCs w:val="32"/>
        </w:rPr>
      </w:pPr>
    </w:p>
    <w:p w14:paraId="0EC3E72A">
      <w:pPr>
        <w:ind w:left="351" w:right="112"/>
        <w:rPr>
          <w:rFonts w:asciiTheme="majorHAnsi" w:hAnsiTheme="majorHAnsi" w:cstheme="majorHAnsi"/>
          <w:sz w:val="32"/>
          <w:szCs w:val="32"/>
        </w:rPr>
      </w:pPr>
    </w:p>
    <w:p w14:paraId="0C87FFD7">
      <w:pPr>
        <w:ind w:left="351"/>
        <w:rPr>
          <w:rFonts w:asciiTheme="majorHAnsi" w:hAnsiTheme="majorHAnsi" w:cstheme="majorHAnsi"/>
          <w:sz w:val="32"/>
          <w:szCs w:val="32"/>
        </w:rPr>
      </w:pPr>
      <w:r>
        <w:rPr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27305</wp:posOffset>
                </wp:positionH>
                <wp:positionV relativeFrom="paragraph">
                  <wp:posOffset>203200</wp:posOffset>
                </wp:positionV>
                <wp:extent cx="2152650" cy="4213860"/>
                <wp:effectExtent l="0" t="0" r="6350" b="2540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2650" cy="42138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2201FA5">
                            <w:pPr>
                              <w:spacing w:line="276" w:lineRule="auto"/>
                              <w:rPr>
                                <w:rFonts w:asciiTheme="majorHAnsi" w:hAnsiTheme="majorHAnsi" w:cstheme="maj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28"/>
                                <w:szCs w:val="28"/>
                              </w:rPr>
                              <w:t>DOVEDNOSTI</w:t>
                            </w:r>
                          </w:p>
                          <w:p w14:paraId="556AF713">
                            <w:pPr>
                              <w:pStyle w:val="12"/>
                              <w:numPr>
                                <w:ilvl w:val="0"/>
                                <w:numId w:val="3"/>
                              </w:numPr>
                              <w:snapToGrid w:val="0"/>
                              <w:spacing w:before="240" w:line="276" w:lineRule="auto"/>
                              <w:ind w:left="426" w:hanging="284"/>
                              <w:contextualSpacing w:val="0"/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  <w:t>Kreativita</w:t>
                            </w:r>
                          </w:p>
                          <w:p w14:paraId="039570BE">
                            <w:pPr>
                              <w:pStyle w:val="12"/>
                              <w:numPr>
                                <w:ilvl w:val="0"/>
                                <w:numId w:val="3"/>
                              </w:numPr>
                              <w:snapToGrid w:val="0"/>
                              <w:spacing w:line="276" w:lineRule="auto"/>
                              <w:ind w:left="426" w:hanging="284"/>
                              <w:contextualSpacing w:val="0"/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  <w:t>Spolehlivost</w:t>
                            </w:r>
                          </w:p>
                          <w:p w14:paraId="1712DE86">
                            <w:pPr>
                              <w:pStyle w:val="12"/>
                              <w:numPr>
                                <w:ilvl w:val="0"/>
                                <w:numId w:val="3"/>
                              </w:numPr>
                              <w:snapToGrid w:val="0"/>
                              <w:spacing w:line="276" w:lineRule="auto"/>
                              <w:ind w:left="426" w:hanging="284"/>
                              <w:contextualSpacing w:val="0"/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  <w:t>Komunikace</w:t>
                            </w:r>
                          </w:p>
                          <w:p w14:paraId="49EF88AE">
                            <w:pPr>
                              <w:pStyle w:val="12"/>
                              <w:numPr>
                                <w:ilvl w:val="0"/>
                                <w:numId w:val="3"/>
                              </w:numPr>
                              <w:snapToGrid w:val="0"/>
                              <w:spacing w:line="276" w:lineRule="auto"/>
                              <w:ind w:left="426" w:hanging="284"/>
                              <w:contextualSpacing w:val="0"/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  <w:t>Energičnost</w:t>
                            </w:r>
                          </w:p>
                          <w:p w14:paraId="055B586D">
                            <w:pPr>
                              <w:pStyle w:val="12"/>
                              <w:numPr>
                                <w:ilvl w:val="0"/>
                                <w:numId w:val="3"/>
                              </w:numPr>
                              <w:snapToGrid w:val="0"/>
                              <w:spacing w:line="276" w:lineRule="auto"/>
                              <w:ind w:left="426" w:hanging="284"/>
                              <w:contextualSpacing w:val="0"/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  <w:t>Vytrvalost</w:t>
                            </w:r>
                          </w:p>
                          <w:p w14:paraId="26C2077A">
                            <w:pPr>
                              <w:pStyle w:val="12"/>
                              <w:numPr>
                                <w:ilvl w:val="0"/>
                                <w:numId w:val="3"/>
                              </w:numPr>
                              <w:snapToGrid w:val="0"/>
                              <w:spacing w:line="276" w:lineRule="auto"/>
                              <w:ind w:left="426" w:hanging="284"/>
                              <w:contextualSpacing w:val="0"/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  <w:t>Odolnost vůči stresu</w:t>
                            </w:r>
                          </w:p>
                          <w:p w14:paraId="69C6B8F9">
                            <w:pPr>
                              <w:pStyle w:val="12"/>
                              <w:numPr>
                                <w:ilvl w:val="0"/>
                                <w:numId w:val="3"/>
                              </w:numPr>
                              <w:snapToGrid w:val="0"/>
                              <w:spacing w:line="276" w:lineRule="auto"/>
                              <w:ind w:left="426" w:hanging="284"/>
                              <w:contextualSpacing w:val="0"/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  <w:t>Práce v teamu</w:t>
                            </w:r>
                          </w:p>
                          <w:p w14:paraId="10688A2A">
                            <w:pPr>
                              <w:pStyle w:val="12"/>
                              <w:numPr>
                                <w:ilvl w:val="0"/>
                                <w:numId w:val="3"/>
                              </w:numPr>
                              <w:snapToGrid w:val="0"/>
                              <w:spacing w:line="276" w:lineRule="auto"/>
                              <w:ind w:left="426" w:hanging="284"/>
                              <w:contextualSpacing w:val="0"/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  <w:t xml:space="preserve">Angličtina </w:t>
                            </w:r>
                          </w:p>
                          <w:p w14:paraId="158925FB">
                            <w:pPr>
                              <w:pStyle w:val="12"/>
                              <w:numPr>
                                <w:ilvl w:val="0"/>
                                <w:numId w:val="3"/>
                              </w:numPr>
                              <w:snapToGrid w:val="0"/>
                              <w:spacing w:line="276" w:lineRule="auto"/>
                              <w:ind w:left="426" w:hanging="284"/>
                              <w:contextualSpacing w:val="0"/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  <w:t xml:space="preserve">MS Office </w:t>
                            </w:r>
                          </w:p>
                          <w:p w14:paraId="4982D4EA">
                            <w:pPr>
                              <w:pStyle w:val="12"/>
                              <w:numPr>
                                <w:ilvl w:val="0"/>
                                <w:numId w:val="3"/>
                              </w:numPr>
                              <w:snapToGrid w:val="0"/>
                              <w:spacing w:line="276" w:lineRule="auto"/>
                              <w:ind w:left="426" w:hanging="284"/>
                              <w:contextualSpacing w:val="0"/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  <w:t>Řidičský průkaz sk. B</w:t>
                            </w:r>
                          </w:p>
                          <w:p w14:paraId="3B2F00D5">
                            <w:pPr>
                              <w:spacing w:before="360"/>
                              <w:rPr>
                                <w:rFonts w:asciiTheme="majorHAnsi" w:hAnsiTheme="majorHAnsi" w:cstheme="maj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28"/>
                                <w:szCs w:val="28"/>
                              </w:rPr>
                              <w:t>ZÁJMY</w:t>
                            </w:r>
                          </w:p>
                          <w:p w14:paraId="153FAD78">
                            <w:pPr>
                              <w:pStyle w:val="12"/>
                              <w:numPr>
                                <w:ilvl w:val="0"/>
                                <w:numId w:val="3"/>
                              </w:numPr>
                              <w:snapToGrid w:val="0"/>
                              <w:spacing w:before="240" w:line="360" w:lineRule="auto"/>
                              <w:ind w:left="426" w:hanging="284"/>
                              <w:contextualSpacing w:val="0"/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  <w:t>Sport</w:t>
                            </w:r>
                          </w:p>
                          <w:p w14:paraId="46EE9003">
                            <w:pPr>
                              <w:pStyle w:val="12"/>
                              <w:numPr>
                                <w:ilvl w:val="0"/>
                                <w:numId w:val="3"/>
                              </w:numPr>
                              <w:snapToGrid w:val="0"/>
                              <w:spacing w:line="360" w:lineRule="auto"/>
                              <w:ind w:left="426" w:hanging="284"/>
                              <w:contextualSpacing w:val="0"/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  <w:t>Kultura</w:t>
                            </w:r>
                          </w:p>
                          <w:p w14:paraId="49179E81">
                            <w:pPr>
                              <w:pStyle w:val="12"/>
                              <w:numPr>
                                <w:ilvl w:val="0"/>
                                <w:numId w:val="3"/>
                              </w:numPr>
                              <w:snapToGrid w:val="0"/>
                              <w:spacing w:line="360" w:lineRule="auto"/>
                              <w:ind w:left="426" w:hanging="284"/>
                              <w:contextualSpacing w:val="0"/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  <w:t>Cestování</w:t>
                            </w:r>
                          </w:p>
                          <w:p w14:paraId="2A28856B">
                            <w:pPr>
                              <w:snapToGrid w:val="0"/>
                              <w:spacing w:before="120"/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</w:pPr>
                          </w:p>
                          <w:p w14:paraId="6F932971">
                            <w:pPr>
                              <w:snapToGrid w:val="0"/>
                              <w:spacing w:before="120"/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</w:pPr>
                          </w:p>
                          <w:p w14:paraId="7BA9D081">
                            <w:pPr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</w:pPr>
                          </w:p>
                          <w:p w14:paraId="3CB0D9D4">
                            <w:pPr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</w:pPr>
                          </w:p>
                          <w:p w14:paraId="67A16252">
                            <w:pPr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</w:pPr>
                          </w:p>
                          <w:p w14:paraId="3545C87E">
                            <w:pPr>
                              <w:spacing w:before="240"/>
                              <w:rPr>
                                <w:rFonts w:asciiTheme="majorHAnsi" w:hAnsiTheme="majorHAnsi" w:cstheme="majorHAnsi"/>
                              </w:rPr>
                            </w:pPr>
                          </w:p>
                          <w:p w14:paraId="51296868">
                            <w:pPr>
                              <w:rPr>
                                <w:rFonts w:asciiTheme="majorHAnsi" w:hAnsiTheme="majorHAnsi" w:cstheme="majorHAnsi"/>
                                <w:b/>
                                <w:bCs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8" o:spid="_x0000_s1026" o:spt="202" type="#_x0000_t202" style="position:absolute;left:0pt;margin-left:2.15pt;margin-top:16pt;height:331.8pt;width:169.5pt;z-index:251663360;mso-width-relative:page;mso-height-relative:page;" fillcolor="#FFFFFF [3201]" filled="t" stroked="f" coordsize="21600,21600" o:gfxdata="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72201FA5">
                      <w:pPr>
                        <w:spacing w:line="276" w:lineRule="auto"/>
                        <w:rPr>
                          <w:rFonts w:asciiTheme="majorHAnsi" w:hAnsiTheme="majorHAnsi" w:cstheme="majorHAnsi"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28"/>
                          <w:szCs w:val="28"/>
                        </w:rPr>
                        <w:t>DOVEDNOSTI</w:t>
                      </w:r>
                    </w:p>
                    <w:p w14:paraId="556AF713">
                      <w:pPr>
                        <w:pStyle w:val="12"/>
                        <w:numPr>
                          <w:ilvl w:val="0"/>
                          <w:numId w:val="3"/>
                        </w:numPr>
                        <w:snapToGrid w:val="0"/>
                        <w:spacing w:before="240" w:line="276" w:lineRule="auto"/>
                        <w:ind w:left="426" w:hanging="284"/>
                        <w:contextualSpacing w:val="0"/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  <w:t>Kreativita</w:t>
                      </w:r>
                    </w:p>
                    <w:p w14:paraId="039570BE">
                      <w:pPr>
                        <w:pStyle w:val="12"/>
                        <w:numPr>
                          <w:ilvl w:val="0"/>
                          <w:numId w:val="3"/>
                        </w:numPr>
                        <w:snapToGrid w:val="0"/>
                        <w:spacing w:line="276" w:lineRule="auto"/>
                        <w:ind w:left="426" w:hanging="284"/>
                        <w:contextualSpacing w:val="0"/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  <w:t>Spolehlivost</w:t>
                      </w:r>
                    </w:p>
                    <w:p w14:paraId="1712DE86">
                      <w:pPr>
                        <w:pStyle w:val="12"/>
                        <w:numPr>
                          <w:ilvl w:val="0"/>
                          <w:numId w:val="3"/>
                        </w:numPr>
                        <w:snapToGrid w:val="0"/>
                        <w:spacing w:line="276" w:lineRule="auto"/>
                        <w:ind w:left="426" w:hanging="284"/>
                        <w:contextualSpacing w:val="0"/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  <w:t>Komunikace</w:t>
                      </w:r>
                    </w:p>
                    <w:p w14:paraId="49EF88AE">
                      <w:pPr>
                        <w:pStyle w:val="12"/>
                        <w:numPr>
                          <w:ilvl w:val="0"/>
                          <w:numId w:val="3"/>
                        </w:numPr>
                        <w:snapToGrid w:val="0"/>
                        <w:spacing w:line="276" w:lineRule="auto"/>
                        <w:ind w:left="426" w:hanging="284"/>
                        <w:contextualSpacing w:val="0"/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  <w:t>Energičnost</w:t>
                      </w:r>
                    </w:p>
                    <w:p w14:paraId="055B586D">
                      <w:pPr>
                        <w:pStyle w:val="12"/>
                        <w:numPr>
                          <w:ilvl w:val="0"/>
                          <w:numId w:val="3"/>
                        </w:numPr>
                        <w:snapToGrid w:val="0"/>
                        <w:spacing w:line="276" w:lineRule="auto"/>
                        <w:ind w:left="426" w:hanging="284"/>
                        <w:contextualSpacing w:val="0"/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  <w:t>Vytrvalost</w:t>
                      </w:r>
                    </w:p>
                    <w:p w14:paraId="26C2077A">
                      <w:pPr>
                        <w:pStyle w:val="12"/>
                        <w:numPr>
                          <w:ilvl w:val="0"/>
                          <w:numId w:val="3"/>
                        </w:numPr>
                        <w:snapToGrid w:val="0"/>
                        <w:spacing w:line="276" w:lineRule="auto"/>
                        <w:ind w:left="426" w:hanging="284"/>
                        <w:contextualSpacing w:val="0"/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  <w:t>Odolnost vůči stresu</w:t>
                      </w:r>
                    </w:p>
                    <w:p w14:paraId="69C6B8F9">
                      <w:pPr>
                        <w:pStyle w:val="12"/>
                        <w:numPr>
                          <w:ilvl w:val="0"/>
                          <w:numId w:val="3"/>
                        </w:numPr>
                        <w:snapToGrid w:val="0"/>
                        <w:spacing w:line="276" w:lineRule="auto"/>
                        <w:ind w:left="426" w:hanging="284"/>
                        <w:contextualSpacing w:val="0"/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  <w:t>Práce v teamu</w:t>
                      </w:r>
                    </w:p>
                    <w:p w14:paraId="10688A2A">
                      <w:pPr>
                        <w:pStyle w:val="12"/>
                        <w:numPr>
                          <w:ilvl w:val="0"/>
                          <w:numId w:val="3"/>
                        </w:numPr>
                        <w:snapToGrid w:val="0"/>
                        <w:spacing w:line="276" w:lineRule="auto"/>
                        <w:ind w:left="426" w:hanging="284"/>
                        <w:contextualSpacing w:val="0"/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  <w:t xml:space="preserve">Angličtina </w:t>
                      </w:r>
                    </w:p>
                    <w:p w14:paraId="158925FB">
                      <w:pPr>
                        <w:pStyle w:val="12"/>
                        <w:numPr>
                          <w:ilvl w:val="0"/>
                          <w:numId w:val="3"/>
                        </w:numPr>
                        <w:snapToGrid w:val="0"/>
                        <w:spacing w:line="276" w:lineRule="auto"/>
                        <w:ind w:left="426" w:hanging="284"/>
                        <w:contextualSpacing w:val="0"/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  <w:t xml:space="preserve">MS Office </w:t>
                      </w:r>
                    </w:p>
                    <w:p w14:paraId="4982D4EA">
                      <w:pPr>
                        <w:pStyle w:val="12"/>
                        <w:numPr>
                          <w:ilvl w:val="0"/>
                          <w:numId w:val="3"/>
                        </w:numPr>
                        <w:snapToGrid w:val="0"/>
                        <w:spacing w:line="276" w:lineRule="auto"/>
                        <w:ind w:left="426" w:hanging="284"/>
                        <w:contextualSpacing w:val="0"/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  <w:t>Řidičský průkaz sk. B</w:t>
                      </w:r>
                    </w:p>
                    <w:p w14:paraId="3B2F00D5">
                      <w:pPr>
                        <w:spacing w:before="360"/>
                        <w:rPr>
                          <w:rFonts w:asciiTheme="majorHAnsi" w:hAnsiTheme="majorHAnsi" w:cstheme="majorHAnsi"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28"/>
                          <w:szCs w:val="28"/>
                        </w:rPr>
                        <w:t>ZÁJMY</w:t>
                      </w:r>
                    </w:p>
                    <w:p w14:paraId="153FAD78">
                      <w:pPr>
                        <w:pStyle w:val="12"/>
                        <w:numPr>
                          <w:ilvl w:val="0"/>
                          <w:numId w:val="3"/>
                        </w:numPr>
                        <w:snapToGrid w:val="0"/>
                        <w:spacing w:before="240" w:line="360" w:lineRule="auto"/>
                        <w:ind w:left="426" w:hanging="284"/>
                        <w:contextualSpacing w:val="0"/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  <w:t>Sport</w:t>
                      </w:r>
                    </w:p>
                    <w:p w14:paraId="46EE9003">
                      <w:pPr>
                        <w:pStyle w:val="12"/>
                        <w:numPr>
                          <w:ilvl w:val="0"/>
                          <w:numId w:val="3"/>
                        </w:numPr>
                        <w:snapToGrid w:val="0"/>
                        <w:spacing w:line="360" w:lineRule="auto"/>
                        <w:ind w:left="426" w:hanging="284"/>
                        <w:contextualSpacing w:val="0"/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  <w:t>Kultura</w:t>
                      </w:r>
                    </w:p>
                    <w:p w14:paraId="49179E81">
                      <w:pPr>
                        <w:pStyle w:val="12"/>
                        <w:numPr>
                          <w:ilvl w:val="0"/>
                          <w:numId w:val="3"/>
                        </w:numPr>
                        <w:snapToGrid w:val="0"/>
                        <w:spacing w:line="360" w:lineRule="auto"/>
                        <w:ind w:left="426" w:hanging="284"/>
                        <w:contextualSpacing w:val="0"/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  <w:t>Cestování</w:t>
                      </w:r>
                    </w:p>
                    <w:p w14:paraId="2A28856B">
                      <w:pPr>
                        <w:snapToGrid w:val="0"/>
                        <w:spacing w:before="120"/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</w:pPr>
                    </w:p>
                    <w:p w14:paraId="6F932971">
                      <w:pPr>
                        <w:snapToGrid w:val="0"/>
                        <w:spacing w:before="120"/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</w:pPr>
                    </w:p>
                    <w:p w14:paraId="7BA9D081">
                      <w:pPr>
                        <w:rPr>
                          <w:rFonts w:asciiTheme="majorHAnsi" w:hAnsiTheme="majorHAnsi" w:cstheme="majorHAnsi"/>
                          <w:b/>
                          <w:bCs/>
                        </w:rPr>
                      </w:pPr>
                    </w:p>
                    <w:p w14:paraId="3CB0D9D4">
                      <w:pPr>
                        <w:rPr>
                          <w:rFonts w:asciiTheme="majorHAnsi" w:hAnsiTheme="majorHAnsi" w:cstheme="majorHAnsi"/>
                          <w:b/>
                          <w:bCs/>
                        </w:rPr>
                      </w:pPr>
                    </w:p>
                    <w:p w14:paraId="67A16252">
                      <w:pPr>
                        <w:rPr>
                          <w:rFonts w:asciiTheme="majorHAnsi" w:hAnsiTheme="majorHAnsi" w:cstheme="majorHAnsi"/>
                          <w:b/>
                          <w:bCs/>
                        </w:rPr>
                      </w:pPr>
                    </w:p>
                    <w:p w14:paraId="3545C87E">
                      <w:pPr>
                        <w:spacing w:before="240"/>
                        <w:rPr>
                          <w:rFonts w:asciiTheme="majorHAnsi" w:hAnsiTheme="majorHAnsi" w:cstheme="majorHAnsi"/>
                        </w:rPr>
                      </w:pPr>
                    </w:p>
                    <w:p w14:paraId="51296868">
                      <w:pPr>
                        <w:rPr>
                          <w:rFonts w:asciiTheme="majorHAnsi" w:hAnsiTheme="majorHAnsi" w:cstheme="majorHAnsi"/>
                          <w:b/>
                          <w:bCs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138430</wp:posOffset>
                </wp:positionH>
                <wp:positionV relativeFrom="paragraph">
                  <wp:posOffset>86360</wp:posOffset>
                </wp:positionV>
                <wp:extent cx="1817370" cy="0"/>
                <wp:effectExtent l="0" t="12700" r="24765" b="12700"/>
                <wp:wrapNone/>
                <wp:docPr id="25" name="Přímá spojni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172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3">
                          <a:schemeClr val="accent3"/>
                        </a:lnRef>
                        <a:fillRef idx="0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5" o:spid="_x0000_s1026" o:spt="20" style="position:absolute;left:0pt;margin-left:10.9pt;margin-top:6.8pt;height:0pt;width:143.1pt;z-index:251670528;mso-width-relative:page;mso-height-relative:page;" filled="f" stroked="t" coordsize="21600,21600" o:gfxdata="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AAAAABkcnMvUEsBAhQAFAAAAAgAh07iQG0R&#10;I+jSAAAACAEAAA8AAAAAAAAAAQAgAAAAIgAAAGRycy9kb3ducmV2LnhtbFBLAQIUABQAAAAIAIdO&#10;4kDXV31g8AEAANgDAAAOAAAAAAAAAAEAIAAAACEBAABkcnMvZTJvRG9jLnhtbFBLBQYAAAAABgAG&#10;AFkBAACDBQAAAAA=&#10;">
                <v:fill on="f" focussize="0,0"/>
                <v:stroke weight="1.5pt" color="#D9D9D9 [2732]" miterlimit="8" joinstyle="miter"/>
                <v:imagedata o:title=""/>
                <o:lock v:ext="edit" aspectratio="f"/>
              </v:line>
            </w:pict>
          </mc:Fallback>
        </mc:AlternateContent>
      </w:r>
    </w:p>
    <w:p w14:paraId="586E9CD1">
      <w:pPr>
        <w:ind w:left="351"/>
        <w:rPr>
          <w:rFonts w:asciiTheme="majorHAnsi" w:hAnsiTheme="majorHAnsi" w:cstheme="majorHAnsi"/>
          <w:sz w:val="32"/>
          <w:szCs w:val="32"/>
        </w:rPr>
      </w:pPr>
      <w:r>
        <w:rPr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2660650</wp:posOffset>
                </wp:positionH>
                <wp:positionV relativeFrom="paragraph">
                  <wp:posOffset>85725</wp:posOffset>
                </wp:positionV>
                <wp:extent cx="3983355" cy="41275"/>
                <wp:effectExtent l="0" t="0" r="0" b="0"/>
                <wp:wrapNone/>
                <wp:docPr id="28" name="Přímá spojni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83355" cy="41275"/>
                        </a:xfrm>
                        <a:prstGeom prst="line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3">
                          <a:schemeClr val="accent3"/>
                        </a:lnRef>
                        <a:fillRef idx="0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8" o:spid="_x0000_s1026" o:spt="20" style="position:absolute;left:0pt;margin-left:209.5pt;margin-top:6.75pt;height:3.25pt;width:313.65pt;z-index:251673600;mso-width-relative:page;mso-height-relative:page;" filled="f" stroked="f" coordsize="21600,21600" o:gfxdata="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GzzhE/YAAAACgEAAA8AAAAAAAAAAQAg&#10;AAAAIgAAAGRycy9kb3ducmV2LnhtbFBLAQIUABQAAAAIAIdO4kBHsYvD1QEAAJEDAAAOAAAAAAAA&#10;AAEAIAAAACcBAABkcnMvZTJvRG9jLnhtbFBLBQYAAAAABgAGAFkBAABuBQAAAAA=&#10;">
                <v:fill on="f" focussize="0,0"/>
                <v:stroke on="f" weight="1.5pt" miterlimit="8" joinstyle="miter"/>
                <v:imagedata o:title=""/>
                <o:lock v:ext="edit" aspectratio="f"/>
              </v:line>
            </w:pict>
          </mc:Fallback>
        </mc:AlternateContent>
      </w:r>
    </w:p>
    <w:p w14:paraId="2682E33B">
      <w:pPr>
        <w:snapToGrid w:val="0"/>
        <w:spacing w:line="360" w:lineRule="auto"/>
        <w:rPr>
          <w:rFonts w:asciiTheme="majorHAnsi" w:hAnsiTheme="majorHAnsi" w:cstheme="majorHAnsi"/>
          <w:sz w:val="22"/>
          <w:szCs w:val="22"/>
        </w:rPr>
      </w:pPr>
    </w:p>
    <w:p w14:paraId="06541818">
      <w:pPr>
        <w:ind w:right="112"/>
      </w:pPr>
      <w:r>
        <w:rPr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147320</wp:posOffset>
                </wp:positionH>
                <wp:positionV relativeFrom="paragraph">
                  <wp:posOffset>2042160</wp:posOffset>
                </wp:positionV>
                <wp:extent cx="1817370" cy="0"/>
                <wp:effectExtent l="0" t="12700" r="24765" b="12700"/>
                <wp:wrapNone/>
                <wp:docPr id="26" name="Přímá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1737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3">
                          <a:schemeClr val="accent3"/>
                        </a:lnRef>
                        <a:fillRef idx="0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6" o:spid="_x0000_s1026" o:spt="20" style="position:absolute;left:0pt;margin-left:11.6pt;margin-top:160.8pt;height:0pt;width:143.1pt;z-index:251671552;mso-width-relative:page;mso-height-relative:page;" filled="f" stroked="t" coordsize="21600,21600" o:gfxdata="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Cz/RLDVAAAACgEAAA8AAAAAAAAAAQAgAAAAIgAAAGRycy9kb3ducmV2LnhtbFBLAQIUABQAAAAI&#10;AIdO4kDiID5Z8AEAANgDAAAOAAAAAAAAAAEAIAAAACQBAABkcnMvZTJvRG9jLnhtbFBLBQYAAAAA&#10;BgAGAFkBAACGBQAAAAA=&#10;">
                <v:fill on="f" focussize="0,0"/>
                <v:stroke weight="1.5pt" color="#D9D9D9 [2732]" miterlimit="8" joinstyle="miter"/>
                <v:imagedata o:title=""/>
                <o:lock v:ext="edit" aspectratio="f"/>
              </v:line>
            </w:pict>
          </mc:Fallback>
        </mc:AlternateContent>
      </w:r>
    </w:p>
    <w:sectPr>
      <w:pgSz w:w="11900" w:h="16840"/>
      <w:pgMar w:top="1770" w:right="720" w:bottom="720" w:left="720" w:header="1304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EE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ptos">
    <w:altName w:val="SimSun"/>
    <w:panose1 w:val="00000000000000000000"/>
    <w:charset w:val="86"/>
    <w:family w:val="swiss"/>
    <w:pitch w:val="default"/>
    <w:sig w:usb0="00000000" w:usb1="00000000" w:usb2="00000000" w:usb3="00000000" w:csb0="0000019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61B3252"/>
    <w:multiLevelType w:val="multilevel"/>
    <w:tmpl w:val="161B3252"/>
    <w:lvl w:ilvl="0" w:tentative="0">
      <w:start w:val="0"/>
      <w:numFmt w:val="bullet"/>
      <w:lvlText w:val="-"/>
      <w:lvlJc w:val="left"/>
      <w:pPr>
        <w:ind w:left="720" w:hanging="360"/>
      </w:pPr>
      <w:rPr>
        <w:rFonts w:hint="default" w:ascii="Aptos" w:hAnsi="Aptos" w:eastAsiaTheme="minorHAnsi" w:cstheme="minorBidi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29845ED4"/>
    <w:multiLevelType w:val="multilevel"/>
    <w:tmpl w:val="29845ED4"/>
    <w:lvl w:ilvl="0" w:tentative="0">
      <w:start w:val="1"/>
      <w:numFmt w:val="bullet"/>
      <w:lvlText w:val=""/>
      <w:lvlJc w:val="left"/>
      <w:pPr>
        <w:ind w:left="1776" w:hanging="360"/>
      </w:pPr>
      <w:rPr>
        <w:rFonts w:hint="default" w:ascii="Symbol" w:hAnsi="Symbol"/>
        <w:color w:val="auto"/>
      </w:rPr>
    </w:lvl>
    <w:lvl w:ilvl="1" w:tentative="0">
      <w:start w:val="1"/>
      <w:numFmt w:val="bullet"/>
      <w:lvlText w:val="o"/>
      <w:lvlJc w:val="left"/>
      <w:pPr>
        <w:ind w:left="2496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3216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936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656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376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6096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816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536" w:hanging="360"/>
      </w:pPr>
      <w:rPr>
        <w:rFonts w:hint="default" w:ascii="Wingdings" w:hAnsi="Wingdings"/>
      </w:rPr>
    </w:lvl>
  </w:abstractNum>
  <w:abstractNum w:abstractNumId="2">
    <w:nsid w:val="58963FB8"/>
    <w:multiLevelType w:val="multilevel"/>
    <w:tmpl w:val="58963FB8"/>
    <w:lvl w:ilvl="0" w:tentative="0">
      <w:start w:val="1"/>
      <w:numFmt w:val="bullet"/>
      <w:lvlText w:val=""/>
      <w:lvlJc w:val="left"/>
      <w:pPr>
        <w:ind w:left="360" w:hanging="360"/>
      </w:pPr>
      <w:rPr>
        <w:rFonts w:hint="default" w:ascii="Symbol" w:hAnsi="Symbol"/>
        <w:color w:val="auto"/>
      </w:rPr>
    </w:lvl>
    <w:lvl w:ilvl="1" w:tentative="0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cumentProtection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F6A"/>
    <w:rsid w:val="0001183D"/>
    <w:rsid w:val="000127EB"/>
    <w:rsid w:val="00026BD6"/>
    <w:rsid w:val="000403D6"/>
    <w:rsid w:val="00040923"/>
    <w:rsid w:val="00044443"/>
    <w:rsid w:val="000532A7"/>
    <w:rsid w:val="00054B21"/>
    <w:rsid w:val="00064683"/>
    <w:rsid w:val="00066793"/>
    <w:rsid w:val="00071E7F"/>
    <w:rsid w:val="000B397A"/>
    <w:rsid w:val="000E1335"/>
    <w:rsid w:val="000E4F82"/>
    <w:rsid w:val="000E6BEB"/>
    <w:rsid w:val="0011073E"/>
    <w:rsid w:val="00116A8D"/>
    <w:rsid w:val="00116C03"/>
    <w:rsid w:val="001336F2"/>
    <w:rsid w:val="0016066D"/>
    <w:rsid w:val="00166196"/>
    <w:rsid w:val="0017006F"/>
    <w:rsid w:val="001B79C3"/>
    <w:rsid w:val="001D034F"/>
    <w:rsid w:val="001E24F2"/>
    <w:rsid w:val="001F3B8B"/>
    <w:rsid w:val="00202F0F"/>
    <w:rsid w:val="0020539D"/>
    <w:rsid w:val="00235400"/>
    <w:rsid w:val="00291D4C"/>
    <w:rsid w:val="002A1B59"/>
    <w:rsid w:val="002D35EB"/>
    <w:rsid w:val="002D7FC7"/>
    <w:rsid w:val="002E3189"/>
    <w:rsid w:val="0030328E"/>
    <w:rsid w:val="003140DD"/>
    <w:rsid w:val="00332479"/>
    <w:rsid w:val="003532F0"/>
    <w:rsid w:val="003A40C6"/>
    <w:rsid w:val="003C3ABB"/>
    <w:rsid w:val="003D614B"/>
    <w:rsid w:val="003E07AA"/>
    <w:rsid w:val="003F38EF"/>
    <w:rsid w:val="00403A72"/>
    <w:rsid w:val="00404E87"/>
    <w:rsid w:val="00422364"/>
    <w:rsid w:val="00433A53"/>
    <w:rsid w:val="00434218"/>
    <w:rsid w:val="004550E1"/>
    <w:rsid w:val="004D7689"/>
    <w:rsid w:val="004E6765"/>
    <w:rsid w:val="004F02DB"/>
    <w:rsid w:val="004F28D2"/>
    <w:rsid w:val="00500F79"/>
    <w:rsid w:val="00513F27"/>
    <w:rsid w:val="005B7519"/>
    <w:rsid w:val="005C0E17"/>
    <w:rsid w:val="005F64F9"/>
    <w:rsid w:val="00644E04"/>
    <w:rsid w:val="00667A7F"/>
    <w:rsid w:val="00674F43"/>
    <w:rsid w:val="00681BC0"/>
    <w:rsid w:val="006853F3"/>
    <w:rsid w:val="006A1C08"/>
    <w:rsid w:val="006B687A"/>
    <w:rsid w:val="006E08A9"/>
    <w:rsid w:val="006F2A9E"/>
    <w:rsid w:val="006F4247"/>
    <w:rsid w:val="00704014"/>
    <w:rsid w:val="007044D8"/>
    <w:rsid w:val="0070580F"/>
    <w:rsid w:val="00715B2C"/>
    <w:rsid w:val="007476F8"/>
    <w:rsid w:val="0075454A"/>
    <w:rsid w:val="00756505"/>
    <w:rsid w:val="00782CD9"/>
    <w:rsid w:val="00790774"/>
    <w:rsid w:val="007B0575"/>
    <w:rsid w:val="007D7A57"/>
    <w:rsid w:val="007F1D0E"/>
    <w:rsid w:val="007F774E"/>
    <w:rsid w:val="00801BAE"/>
    <w:rsid w:val="00804CDE"/>
    <w:rsid w:val="00817F46"/>
    <w:rsid w:val="00855073"/>
    <w:rsid w:val="0088700F"/>
    <w:rsid w:val="008B030D"/>
    <w:rsid w:val="008B3E4A"/>
    <w:rsid w:val="008B3F26"/>
    <w:rsid w:val="008C06A2"/>
    <w:rsid w:val="008E2586"/>
    <w:rsid w:val="008E4C36"/>
    <w:rsid w:val="008F6026"/>
    <w:rsid w:val="009167F6"/>
    <w:rsid w:val="0091680E"/>
    <w:rsid w:val="0091753E"/>
    <w:rsid w:val="00951C4B"/>
    <w:rsid w:val="009744CC"/>
    <w:rsid w:val="00993FD6"/>
    <w:rsid w:val="009C1F28"/>
    <w:rsid w:val="009E3F6A"/>
    <w:rsid w:val="009E4EBF"/>
    <w:rsid w:val="009E6B05"/>
    <w:rsid w:val="00A6192D"/>
    <w:rsid w:val="00A735AE"/>
    <w:rsid w:val="00A978CC"/>
    <w:rsid w:val="00AA19D2"/>
    <w:rsid w:val="00AA28FC"/>
    <w:rsid w:val="00AB3369"/>
    <w:rsid w:val="00AB7932"/>
    <w:rsid w:val="00AE5E69"/>
    <w:rsid w:val="00AE7FD5"/>
    <w:rsid w:val="00B4281A"/>
    <w:rsid w:val="00BA593F"/>
    <w:rsid w:val="00BB02E0"/>
    <w:rsid w:val="00BD25B9"/>
    <w:rsid w:val="00BD5A9E"/>
    <w:rsid w:val="00C217CD"/>
    <w:rsid w:val="00C534EA"/>
    <w:rsid w:val="00C70CCC"/>
    <w:rsid w:val="00C74723"/>
    <w:rsid w:val="00D078A9"/>
    <w:rsid w:val="00D16D9A"/>
    <w:rsid w:val="00D362DA"/>
    <w:rsid w:val="00D607A0"/>
    <w:rsid w:val="00D979D8"/>
    <w:rsid w:val="00DB6AFB"/>
    <w:rsid w:val="00DC7449"/>
    <w:rsid w:val="00DD2954"/>
    <w:rsid w:val="00DD6D98"/>
    <w:rsid w:val="00DD7001"/>
    <w:rsid w:val="00DE442F"/>
    <w:rsid w:val="00DE7E22"/>
    <w:rsid w:val="00E124F4"/>
    <w:rsid w:val="00E14F46"/>
    <w:rsid w:val="00E37A1E"/>
    <w:rsid w:val="00E471F2"/>
    <w:rsid w:val="00E65BBD"/>
    <w:rsid w:val="00E74CA3"/>
    <w:rsid w:val="00E76E45"/>
    <w:rsid w:val="00EE57E6"/>
    <w:rsid w:val="00EF35B6"/>
    <w:rsid w:val="00EF5D38"/>
    <w:rsid w:val="00F00B0D"/>
    <w:rsid w:val="00F01578"/>
    <w:rsid w:val="00F10AF4"/>
    <w:rsid w:val="00F2081F"/>
    <w:rsid w:val="00F32A20"/>
    <w:rsid w:val="00F35243"/>
    <w:rsid w:val="00F53191"/>
    <w:rsid w:val="00F65149"/>
    <w:rsid w:val="00F7558C"/>
    <w:rsid w:val="00F820FB"/>
    <w:rsid w:val="00F911C5"/>
    <w:rsid w:val="00F96354"/>
    <w:rsid w:val="00FA116B"/>
    <w:rsid w:val="00FD137D"/>
    <w:rsid w:val="081919D9"/>
    <w:rsid w:val="25C22803"/>
    <w:rsid w:val="2A446B0D"/>
    <w:rsid w:val="2B9C165A"/>
    <w:rsid w:val="2E91123E"/>
    <w:rsid w:val="323906A6"/>
    <w:rsid w:val="382659C7"/>
    <w:rsid w:val="3AEA49DE"/>
    <w:rsid w:val="3F410221"/>
    <w:rsid w:val="409F50EE"/>
    <w:rsid w:val="4E7F136C"/>
    <w:rsid w:val="52511444"/>
    <w:rsid w:val="529B4BD9"/>
    <w:rsid w:val="552D3055"/>
    <w:rsid w:val="5C2A3FE5"/>
    <w:rsid w:val="5F2D1457"/>
    <w:rsid w:val="659E22C0"/>
    <w:rsid w:val="6FFD065B"/>
    <w:rsid w:val="76EB2D54"/>
    <w:rsid w:val="7C6C1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nhideWhenUsed="0" w:uiPriority="0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 w:val="24"/>
      <w:szCs w:val="24"/>
      <w:lang w:val="cs-CZ" w:eastAsia="en-US" w:bidi="ar-SA"/>
    </w:rPr>
  </w:style>
  <w:style w:type="paragraph" w:styleId="2">
    <w:name w:val="heading 1"/>
    <w:basedOn w:val="1"/>
    <w:next w:val="1"/>
    <w:link w:val="19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0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b/>
      <w:bCs/>
      <w:sz w:val="32"/>
      <w:szCs w:val="32"/>
    </w:rPr>
  </w:style>
  <w:style w:type="paragraph" w:styleId="4">
    <w:name w:val="heading 5"/>
    <w:basedOn w:val="1"/>
    <w:next w:val="1"/>
    <w:link w:val="13"/>
    <w:qFormat/>
    <w:uiPriority w:val="0"/>
    <w:pPr>
      <w:keepNext/>
      <w:ind w:left="-720"/>
      <w:jc w:val="center"/>
      <w:outlineLvl w:val="4"/>
    </w:pPr>
    <w:rPr>
      <w:rFonts w:ascii="Times New Roman" w:hAnsi="Times New Roman" w:eastAsia="Times New Roman" w:cs="Times New Roman"/>
      <w:b/>
      <w:sz w:val="22"/>
      <w:szCs w:val="20"/>
      <w:lang w:val="ru-RU" w:eastAsia="ru-RU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FollowedHyperlink"/>
    <w:basedOn w:val="5"/>
    <w:semiHidden/>
    <w:unhideWhenUsed/>
    <w:qFormat/>
    <w:uiPriority w:val="99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paragraph" w:styleId="8">
    <w:name w:val="footer"/>
    <w:basedOn w:val="1"/>
    <w:link w:val="15"/>
    <w:unhideWhenUsed/>
    <w:qFormat/>
    <w:uiPriority w:val="99"/>
    <w:pPr>
      <w:tabs>
        <w:tab w:val="center" w:pos="4536"/>
        <w:tab w:val="right" w:pos="9072"/>
      </w:tabs>
    </w:pPr>
  </w:style>
  <w:style w:type="paragraph" w:styleId="9">
    <w:name w:val="header"/>
    <w:basedOn w:val="1"/>
    <w:link w:val="14"/>
    <w:unhideWhenUsed/>
    <w:qFormat/>
    <w:uiPriority w:val="99"/>
    <w:pPr>
      <w:tabs>
        <w:tab w:val="center" w:pos="4536"/>
        <w:tab w:val="right" w:pos="9072"/>
      </w:tabs>
    </w:pPr>
  </w:style>
  <w:style w:type="character" w:styleId="10">
    <w:name w:val="Hyperlink"/>
    <w:basedOn w:val="5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table" w:styleId="11">
    <w:name w:val="Table Grid"/>
    <w:basedOn w:val="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2">
    <w:name w:val="List Paragraph"/>
    <w:basedOn w:val="1"/>
    <w:link w:val="18"/>
    <w:qFormat/>
    <w:uiPriority w:val="34"/>
    <w:pPr>
      <w:ind w:left="720"/>
      <w:contextualSpacing/>
    </w:pPr>
  </w:style>
  <w:style w:type="character" w:customStyle="1" w:styleId="13">
    <w:name w:val="Nadpis 5 Char"/>
    <w:basedOn w:val="5"/>
    <w:link w:val="4"/>
    <w:qFormat/>
    <w:uiPriority w:val="0"/>
    <w:rPr>
      <w:rFonts w:ascii="Times New Roman" w:hAnsi="Times New Roman" w:eastAsia="Times New Roman" w:cs="Times New Roman"/>
      <w:b/>
      <w:sz w:val="22"/>
      <w:szCs w:val="20"/>
      <w:lang w:val="ru-RU" w:eastAsia="ru-RU"/>
    </w:rPr>
  </w:style>
  <w:style w:type="character" w:customStyle="1" w:styleId="14">
    <w:name w:val="Záhlaví Char"/>
    <w:basedOn w:val="5"/>
    <w:link w:val="9"/>
    <w:qFormat/>
    <w:uiPriority w:val="99"/>
  </w:style>
  <w:style w:type="character" w:customStyle="1" w:styleId="15">
    <w:name w:val="Zápatí Char"/>
    <w:basedOn w:val="5"/>
    <w:link w:val="8"/>
    <w:qFormat/>
    <w:uiPriority w:val="99"/>
  </w:style>
  <w:style w:type="character" w:customStyle="1" w:styleId="16">
    <w:name w:val="Nevyřešená zmínka1"/>
    <w:basedOn w:val="5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17">
    <w:name w:val="sc-kicwgm"/>
    <w:basedOn w:val="5"/>
    <w:qFormat/>
    <w:uiPriority w:val="0"/>
  </w:style>
  <w:style w:type="character" w:customStyle="1" w:styleId="18">
    <w:name w:val="List Paragraph Char"/>
    <w:link w:val="12"/>
    <w:qFormat/>
    <w:uiPriority w:val="34"/>
  </w:style>
  <w:style w:type="character" w:customStyle="1" w:styleId="19">
    <w:name w:val="Heading 1 Char"/>
    <w:link w:val="2"/>
    <w:qFormat/>
    <w:uiPriority w:val="0"/>
    <w:rPr>
      <w:b/>
      <w:bCs/>
      <w:kern w:val="44"/>
      <w:sz w:val="44"/>
      <w:szCs w:val="44"/>
    </w:rPr>
  </w:style>
  <w:style w:type="character" w:customStyle="1" w:styleId="20">
    <w:name w:val="Heading 2 Char"/>
    <w:link w:val="3"/>
    <w:qFormat/>
    <w:uiPriority w:val="0"/>
    <w:rPr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Office">
  <a:themeElements>
    <a:clrScheme name="Vlastní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0</Words>
  <Characters>0</Characters>
  <Lines>1</Lines>
  <Paragraphs>1</Paragraphs>
  <TotalTime>4</TotalTime>
  <ScaleCrop>false</ScaleCrop>
  <LinksUpToDate>false</LinksUpToDate>
  <CharactersWithSpaces>80</CharactersWithSpaces>
  <Application>WPS Office_12.1.0.28032_F1E327BC-269C-435d-A152-05C5408002CA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2024-12-09T13:43:00Z</dcterms:created>
  <dc:creator>Philippe Abdoulaye Ndiaye</dc:creator>
  <cp:lastModifiedBy>Zdeněk Havelka</cp:lastModifiedBy>
  <cp:lastPrinted>2021-08-10T13:59:00Z</cp:lastPrinted>
  <dcterms:modified xsi:type="dcterms:W3CDTF">2026-08-01T14:42:58Z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1033-12.1.0.28032</vt:lpwstr>
  </property>
  <property fmtid="{D5CDD505-2E9C-101B-9397-08002B2CF9AE}" pid="3" name="ICV">
    <vt:lpwstr>E5A7CEAD3E504B2BA4487FD331BC5A38_13</vt:lpwstr>
  </property>
  <property fmtid="{D5CDD505-2E9C-101B-9397-08002B2CF9AE}" pid="4" name="KSOTemplateDocerSaveRecord">
    <vt:lpwstr>eyJoZGlkIjoiOTM3YzEyZjE3MTY2YTgwZTA5ZDBhMTEyYTIzM2MxM2QifQ==</vt:lpwstr>
  </property>
</Properties>
</file>